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F5C5" w14:textId="23BF22B2" w:rsidR="00607D9C" w:rsidRPr="00C229E6" w:rsidRDefault="00607D9C" w:rsidP="00607D9C">
      <w:pPr>
        <w:spacing w:after="0" w:line="240" w:lineRule="auto"/>
        <w:jc w:val="center"/>
        <w:rPr>
          <w:rFonts w:ascii="Bookman Old Style" w:hAnsi="Bookman Old Style"/>
          <w:b/>
        </w:rPr>
      </w:pPr>
      <w:r w:rsidRPr="00C229E6">
        <w:rPr>
          <w:rFonts w:ascii="Bookman Old Style" w:hAnsi="Bookman Old Style"/>
          <w:b/>
        </w:rPr>
        <w:t>PENGARUH HARG</w:t>
      </w:r>
      <w:r w:rsidRPr="0001519D">
        <w:rPr>
          <w:rFonts w:ascii="Bookman Old Style" w:hAnsi="Bookman Old Style"/>
          <w:b/>
        </w:rPr>
        <w:t>A</w:t>
      </w:r>
      <w:r w:rsidR="00431A9C">
        <w:rPr>
          <w:rFonts w:ascii="Bookman Old Style" w:hAnsi="Bookman Old Style"/>
          <w:b/>
        </w:rPr>
        <w:t>,</w:t>
      </w:r>
      <w:r w:rsidRPr="00C229E6">
        <w:rPr>
          <w:rFonts w:ascii="Bookman Old Style" w:hAnsi="Bookman Old Style"/>
          <w:b/>
        </w:rPr>
        <w:t xml:space="preserve"> KUALITAS PRODUK</w:t>
      </w:r>
      <w:r w:rsidR="00431A9C">
        <w:rPr>
          <w:rFonts w:ascii="Bookman Old Style" w:hAnsi="Bookman Old Style"/>
          <w:b/>
        </w:rPr>
        <w:t>,</w:t>
      </w:r>
      <w:r w:rsidRPr="00C229E6">
        <w:rPr>
          <w:rFonts w:ascii="Bookman Old Style" w:hAnsi="Bookman Old Style"/>
          <w:b/>
        </w:rPr>
        <w:t xml:space="preserve"> DAN KUALITAS </w:t>
      </w:r>
      <w:r w:rsidR="00BB4DDE" w:rsidRPr="00C229E6">
        <w:rPr>
          <w:rFonts w:ascii="Bookman Old Style" w:hAnsi="Bookman Old Style"/>
          <w:b/>
        </w:rPr>
        <w:t>LAYANAN</w:t>
      </w:r>
      <w:r w:rsidRPr="00C229E6">
        <w:rPr>
          <w:rFonts w:ascii="Bookman Old Style" w:hAnsi="Bookman Old Style"/>
          <w:b/>
        </w:rPr>
        <w:t xml:space="preserve"> TERHADAP </w:t>
      </w:r>
      <w:r w:rsidR="00D115B0" w:rsidRPr="00C229E6">
        <w:rPr>
          <w:rFonts w:ascii="Bookman Old Style" w:hAnsi="Bookman Old Style"/>
          <w:b/>
        </w:rPr>
        <w:t>LOYALITAS KONSUMEN</w:t>
      </w:r>
      <w:r w:rsidRPr="00C229E6">
        <w:rPr>
          <w:rFonts w:ascii="Bookman Old Style" w:hAnsi="Bookman Old Style"/>
          <w:b/>
        </w:rPr>
        <w:t xml:space="preserve"> PADA</w:t>
      </w:r>
    </w:p>
    <w:p w14:paraId="3D6DB586" w14:textId="52165FF5" w:rsidR="00C91C24" w:rsidRPr="00C229E6" w:rsidRDefault="00607D9C" w:rsidP="00607D9C">
      <w:pPr>
        <w:spacing w:after="0" w:line="240" w:lineRule="auto"/>
        <w:jc w:val="center"/>
        <w:rPr>
          <w:rFonts w:ascii="Bookman Old Style" w:hAnsi="Bookman Old Style"/>
          <w:b/>
        </w:rPr>
      </w:pPr>
      <w:r w:rsidRPr="00C229E6">
        <w:rPr>
          <w:rFonts w:ascii="Bookman Old Style" w:hAnsi="Bookman Old Style"/>
          <w:b/>
        </w:rPr>
        <w:t xml:space="preserve"> CV. WUJUD UNGGUL SURABAYA</w:t>
      </w:r>
    </w:p>
    <w:p w14:paraId="34D99DD6" w14:textId="77777777" w:rsidR="00B73475" w:rsidRPr="00C229E6" w:rsidRDefault="00B73475" w:rsidP="00325888">
      <w:pPr>
        <w:spacing w:after="0" w:line="240" w:lineRule="auto"/>
        <w:jc w:val="center"/>
        <w:rPr>
          <w:rFonts w:ascii="Bookman Old Style" w:hAnsi="Bookman Old Style"/>
          <w:b/>
        </w:rPr>
      </w:pPr>
    </w:p>
    <w:p w14:paraId="1B88F183" w14:textId="77777777" w:rsidR="00B73475" w:rsidRPr="00C229E6" w:rsidRDefault="00B73475" w:rsidP="00325888">
      <w:pPr>
        <w:spacing w:after="0" w:line="240" w:lineRule="auto"/>
        <w:jc w:val="center"/>
        <w:rPr>
          <w:rFonts w:ascii="Bookman Old Style" w:hAnsi="Bookman Old Style"/>
          <w:b/>
        </w:rPr>
      </w:pPr>
      <w:r w:rsidRPr="00C229E6">
        <w:rPr>
          <w:rFonts w:ascii="Bookman Old Style" w:hAnsi="Bookman Old Style"/>
          <w:b/>
        </w:rPr>
        <w:t>Oleh</w:t>
      </w:r>
    </w:p>
    <w:p w14:paraId="6FA5EF1A" w14:textId="7DB81B70" w:rsidR="001D5AB1" w:rsidRPr="00C229E6" w:rsidRDefault="00325C58" w:rsidP="00325888">
      <w:pPr>
        <w:spacing w:after="0" w:line="240" w:lineRule="auto"/>
        <w:jc w:val="center"/>
        <w:rPr>
          <w:rFonts w:ascii="Bookman Old Style" w:hAnsi="Bookman Old Style"/>
          <w:b/>
        </w:rPr>
      </w:pPr>
      <w:r w:rsidRPr="00C229E6">
        <w:rPr>
          <w:rFonts w:ascii="Bookman Old Style" w:hAnsi="Bookman Old Style"/>
          <w:b/>
        </w:rPr>
        <w:t>Eli Retnowati</w:t>
      </w:r>
    </w:p>
    <w:p w14:paraId="4BD2A158" w14:textId="6379D833" w:rsidR="001D5AB1" w:rsidRPr="00C229E6" w:rsidRDefault="00325C58" w:rsidP="00325888">
      <w:pPr>
        <w:spacing w:after="0" w:line="240" w:lineRule="auto"/>
        <w:jc w:val="center"/>
        <w:rPr>
          <w:rFonts w:ascii="Bookman Old Style" w:hAnsi="Bookman Old Style"/>
          <w:b/>
        </w:rPr>
      </w:pPr>
      <w:r w:rsidRPr="00C229E6">
        <w:rPr>
          <w:rFonts w:ascii="Bookman Old Style" w:hAnsi="Bookman Old Style"/>
          <w:b/>
        </w:rPr>
        <w:t>Universitas Sunan Giri Surabaya</w:t>
      </w:r>
    </w:p>
    <w:p w14:paraId="6A849232" w14:textId="77777777" w:rsidR="001D5AB1" w:rsidRPr="00C229E6" w:rsidRDefault="001D5AB1" w:rsidP="00325888">
      <w:pPr>
        <w:spacing w:after="0" w:line="240" w:lineRule="auto"/>
        <w:jc w:val="center"/>
        <w:rPr>
          <w:rFonts w:ascii="Bookman Old Style" w:hAnsi="Bookman Old Style"/>
          <w:b/>
        </w:rPr>
      </w:pPr>
    </w:p>
    <w:p w14:paraId="7AE97136" w14:textId="77777777" w:rsidR="00114685" w:rsidRPr="00C229E6" w:rsidRDefault="001D5AB1" w:rsidP="00325888">
      <w:pPr>
        <w:spacing w:after="0" w:line="240" w:lineRule="auto"/>
        <w:jc w:val="center"/>
        <w:rPr>
          <w:rFonts w:ascii="Bookman Old Style" w:hAnsi="Bookman Old Style"/>
          <w:b/>
          <w:i/>
        </w:rPr>
      </w:pPr>
      <w:r w:rsidRPr="00C229E6">
        <w:rPr>
          <w:rFonts w:ascii="Bookman Old Style" w:hAnsi="Bookman Old Style"/>
          <w:b/>
          <w:i/>
        </w:rPr>
        <w:t>ABSTRACT</w:t>
      </w:r>
    </w:p>
    <w:p w14:paraId="4AC1557F" w14:textId="2DE64152" w:rsidR="00B84382" w:rsidRPr="00C229E6" w:rsidRDefault="00B84382" w:rsidP="00B84382">
      <w:pPr>
        <w:spacing w:after="0" w:line="240" w:lineRule="auto"/>
        <w:jc w:val="both"/>
        <w:rPr>
          <w:rFonts w:ascii="Bookman Old Style" w:eastAsia="Times New Roman" w:hAnsi="Bookman Old Style"/>
          <w:i/>
          <w:lang w:val="id-ID" w:eastAsia="id-ID"/>
        </w:rPr>
      </w:pPr>
      <w:r w:rsidRPr="00C229E6">
        <w:rPr>
          <w:rFonts w:ascii="Bookman Old Style" w:eastAsia="Times New Roman" w:hAnsi="Bookman Old Style"/>
          <w:i/>
          <w:lang w:val="id-ID" w:eastAsia="id-ID"/>
        </w:rPr>
        <w:t>Companies are currently required to continue to improve the quality of the products marketed</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due to the higher business competition with similar products. Where competitors' products provide the same quality at a lower price. The variables in this study have three independent variables including price (X1)</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product quality (X2) and service quality (X3) with one dependent variable</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namely customer loyalty (Y). With quantitative methods</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the processed data is data in the form of numbers or numbers that can be calculated so that they can be analyzed using SPSS. There are two types of data collected</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namely primary data and secondary data. Which will be obtained using validity test</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reliability test</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t test</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f test and using multiple linear regression analysis techniques. The results of all calculations that have been carried out are proven that the price</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product quality and service quality variables partially affect purchasing decisions at CV. Surabaya Superior Form. This means that if the variables of price</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product quality</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and service quality are perceived positively by consumers</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customer loyalty to consumers will be maintained. By providing competitive prices but while maintaining good product quality</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consumers have no other choice but to make repeated purchases.</w:t>
      </w:r>
    </w:p>
    <w:p w14:paraId="3A02348A" w14:textId="520A9814" w:rsidR="00DD2331" w:rsidRPr="00C229E6" w:rsidRDefault="00B84382" w:rsidP="00B84382">
      <w:pPr>
        <w:spacing w:after="0" w:line="240" w:lineRule="auto"/>
        <w:jc w:val="both"/>
        <w:rPr>
          <w:rFonts w:ascii="Bookman Old Style" w:hAnsi="Bookman Old Style"/>
          <w:bCs/>
          <w:i/>
        </w:rPr>
      </w:pPr>
      <w:r w:rsidRPr="00C229E6">
        <w:rPr>
          <w:rFonts w:ascii="Bookman Old Style" w:eastAsia="Times New Roman" w:hAnsi="Bookman Old Style"/>
          <w:i/>
          <w:lang w:val="id-ID" w:eastAsia="id-ID"/>
        </w:rPr>
        <w:t>Keywords: influence of price</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product quality</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service quality</w:t>
      </w:r>
      <w:r w:rsidR="00060AF6">
        <w:rPr>
          <w:rFonts w:ascii="Bookman Old Style" w:eastAsia="Times New Roman" w:hAnsi="Bookman Old Style"/>
          <w:i/>
          <w:lang w:val="id-ID" w:eastAsia="id-ID"/>
        </w:rPr>
        <w:t>,</w:t>
      </w:r>
      <w:r w:rsidRPr="00C229E6">
        <w:rPr>
          <w:rFonts w:ascii="Bookman Old Style" w:eastAsia="Times New Roman" w:hAnsi="Bookman Old Style"/>
          <w:i/>
          <w:lang w:val="id-ID" w:eastAsia="id-ID"/>
        </w:rPr>
        <w:t xml:space="preserve"> customer loyalty</w:t>
      </w:r>
    </w:p>
    <w:p w14:paraId="01A666A8" w14:textId="77777777" w:rsidR="00325888" w:rsidRPr="00C229E6" w:rsidRDefault="00325888" w:rsidP="00325888">
      <w:pPr>
        <w:spacing w:after="0" w:line="240" w:lineRule="auto"/>
        <w:rPr>
          <w:rFonts w:ascii="Bookman Old Style" w:hAnsi="Bookman Old Style"/>
          <w:b/>
        </w:rPr>
      </w:pPr>
    </w:p>
    <w:p w14:paraId="67BCEA4F" w14:textId="77777777" w:rsidR="0009638F" w:rsidRPr="00C229E6" w:rsidRDefault="00325888" w:rsidP="00325888">
      <w:pPr>
        <w:spacing w:after="0" w:line="240" w:lineRule="auto"/>
        <w:rPr>
          <w:rFonts w:ascii="Bookman Old Style" w:hAnsi="Bookman Old Style"/>
          <w:b/>
        </w:rPr>
      </w:pPr>
      <w:r w:rsidRPr="00C229E6">
        <w:rPr>
          <w:rFonts w:ascii="Bookman Old Style" w:hAnsi="Bookman Old Style"/>
          <w:b/>
        </w:rPr>
        <w:t>PENDAHULUAN</w:t>
      </w:r>
    </w:p>
    <w:p w14:paraId="667EFEAE" w14:textId="381C09DB" w:rsidR="00975D63" w:rsidRPr="00447BF4" w:rsidRDefault="000B125A" w:rsidP="00975D63">
      <w:pPr>
        <w:pStyle w:val="BodyText"/>
        <w:spacing w:after="0"/>
        <w:ind w:firstLine="567"/>
        <w:jc w:val="both"/>
        <w:rPr>
          <w:rFonts w:ascii="Bookman Old Style" w:hAnsi="Bookman Old Style"/>
          <w:sz w:val="22"/>
          <w:szCs w:val="22"/>
        </w:rPr>
      </w:pPr>
      <w:r w:rsidRPr="00C229E6">
        <w:rPr>
          <w:rFonts w:ascii="Bookman Old Style" w:hAnsi="Bookman Old Style"/>
          <w:sz w:val="22"/>
          <w:szCs w:val="22"/>
        </w:rPr>
        <w:t>Perusahaan saat ini dituntut untuk terus meningkatkan kualitas produk yang dipasarkan</w:t>
      </w:r>
      <w:r w:rsidR="0023136C" w:rsidRPr="00C229E6">
        <w:rPr>
          <w:rFonts w:ascii="Bookman Old Style" w:hAnsi="Bookman Old Style"/>
          <w:sz w:val="22"/>
          <w:szCs w:val="22"/>
        </w:rPr>
        <w:t></w:t>
      </w:r>
      <w:r w:rsidRPr="00C229E6">
        <w:rPr>
          <w:rFonts w:ascii="Bookman Old Style" w:hAnsi="Bookman Old Style"/>
          <w:sz w:val="22"/>
          <w:szCs w:val="22"/>
        </w:rPr>
        <w:t xml:space="preserve"> dikarenakan semakin tinggi persaingan bisnis dengan produk-produk serupa. </w:t>
      </w:r>
      <w:r w:rsidR="00B657DE" w:rsidRPr="00C229E6">
        <w:rPr>
          <w:rFonts w:ascii="Bookman Old Style" w:hAnsi="Bookman Old Style"/>
          <w:sz w:val="22"/>
          <w:szCs w:val="22"/>
        </w:rPr>
        <w:t>Ketika prod</w:t>
      </w:r>
      <w:r w:rsidR="0023136C" w:rsidRPr="00C229E6">
        <w:rPr>
          <w:rFonts w:ascii="Bookman Old Style" w:hAnsi="Bookman Old Style"/>
          <w:sz w:val="22"/>
          <w:szCs w:val="22"/>
        </w:rPr>
        <w:t>υ</w:t>
      </w:r>
      <w:r w:rsidR="00B657DE" w:rsidRPr="00C229E6">
        <w:rPr>
          <w:rFonts w:ascii="Bookman Old Style" w:hAnsi="Bookman Old Style"/>
          <w:sz w:val="22"/>
          <w:szCs w:val="22"/>
        </w:rPr>
        <w:t>k pesaing menawarkan k</w:t>
      </w:r>
      <w:r w:rsidR="00BB4DDE" w:rsidRPr="00C229E6">
        <w:rPr>
          <w:rFonts w:ascii="Bookman Old Style" w:hAnsi="Bookman Old Style"/>
          <w:sz w:val="22"/>
          <w:szCs w:val="22"/>
        </w:rPr>
        <w:t>υ</w:t>
      </w:r>
      <w:r w:rsidR="00B657DE" w:rsidRPr="00C229E6">
        <w:rPr>
          <w:rFonts w:ascii="Bookman Old Style" w:hAnsi="Bookman Old Style"/>
          <w:sz w:val="22"/>
          <w:szCs w:val="22"/>
        </w:rPr>
        <w:t>alitas yang sama</w:t>
      </w:r>
      <w:r w:rsidR="0023136C" w:rsidRPr="00C229E6">
        <w:rPr>
          <w:rFonts w:ascii="Bookman Old Style" w:hAnsi="Bookman Old Style"/>
          <w:sz w:val="2"/>
          <w:szCs w:val="2"/>
        </w:rPr>
        <w:t>.</w:t>
      </w:r>
      <w:r w:rsidR="00B657DE" w:rsidRPr="00C229E6">
        <w:rPr>
          <w:rFonts w:ascii="Bookman Old Style" w:hAnsi="Bookman Old Style"/>
          <w:sz w:val="22"/>
          <w:szCs w:val="22"/>
        </w:rPr>
        <w:t xml:space="preserve"> dengan harga yang lebih rendah. </w:t>
      </w:r>
      <w:r w:rsidRPr="00C229E6">
        <w:rPr>
          <w:rFonts w:ascii="Bookman Old Style" w:hAnsi="Bookman Old Style"/>
          <w:sz w:val="22"/>
          <w:szCs w:val="22"/>
        </w:rPr>
        <w:t>Pada hal ini perusahaan akan berusaha mempertahankan pelanggannya agar tidak berpindah merek. Perusahaan harus membuat rencana jangka panjang yang akan terus berkembang.</w:t>
      </w:r>
      <w:r w:rsidR="002E43DE" w:rsidRPr="00C229E6">
        <w:rPr>
          <w:rFonts w:ascii="Bookman Old Style" w:hAnsi="Bookman Old Style"/>
          <w:sz w:val="22"/>
          <w:szCs w:val="22"/>
        </w:rPr>
        <w:t xml:space="preserve"> Perusahaan yang mampu bersaing dalam mempertahankan pelanggan</w:t>
      </w:r>
      <w:r w:rsidR="00EC098D" w:rsidRPr="00C229E6">
        <w:rPr>
          <w:rFonts w:ascii="Bookman Old Style" w:hAnsi="Bookman Old Style"/>
          <w:sz w:val="22"/>
          <w:szCs w:val="22"/>
        </w:rPr>
        <w:t xml:space="preserve"> akan </w:t>
      </w:r>
      <w:r w:rsidR="00975D63" w:rsidRPr="00C229E6">
        <w:rPr>
          <w:rFonts w:ascii="Bookman Old Style" w:hAnsi="Bookman Old Style"/>
          <w:sz w:val="22"/>
          <w:szCs w:val="22"/>
        </w:rPr>
        <w:t>meraih kesuksesan dalam jangka panjang (</w:t>
      </w:r>
      <w:r w:rsidR="000C190D" w:rsidRPr="00C229E6">
        <w:rPr>
          <w:rFonts w:ascii="Bookman Old Style" w:hAnsi="Bookman Old Style"/>
          <w:sz w:val="22"/>
          <w:szCs w:val="22"/>
        </w:rPr>
        <w:t>Darmawan</w:t>
      </w:r>
      <w:r w:rsidR="0023136C" w:rsidRPr="00C229E6">
        <w:rPr>
          <w:rFonts w:ascii="Bookman Old Style" w:hAnsi="Bookman Old Style"/>
          <w:sz w:val="22"/>
          <w:szCs w:val="22"/>
        </w:rPr>
        <w:t></w:t>
      </w:r>
      <w:r w:rsidR="000C190D" w:rsidRPr="00C229E6">
        <w:rPr>
          <w:rFonts w:ascii="Bookman Old Style" w:hAnsi="Bookman Old Style"/>
          <w:sz w:val="22"/>
          <w:szCs w:val="22"/>
        </w:rPr>
        <w:t xml:space="preserve"> 2017</w:t>
      </w:r>
      <w:r w:rsidR="00975D63" w:rsidRPr="00C229E6">
        <w:rPr>
          <w:rFonts w:ascii="Bookman Old Style" w:hAnsi="Bookman Old Style"/>
          <w:sz w:val="22"/>
          <w:szCs w:val="22"/>
        </w:rPr>
        <w:t>). Tujuan dari sebuah perusahaan salah satunya adalah mempertahankan pelanggan dan menambah pelanggan baru</w:t>
      </w:r>
      <w:r w:rsidR="0023136C" w:rsidRPr="00C229E6">
        <w:rPr>
          <w:rFonts w:ascii="Bookman Old Style" w:hAnsi="Bookman Old Style"/>
          <w:sz w:val="22"/>
          <w:szCs w:val="22"/>
        </w:rPr>
        <w:t></w:t>
      </w:r>
      <w:r w:rsidR="00975D63" w:rsidRPr="00C229E6">
        <w:rPr>
          <w:rFonts w:ascii="Bookman Old Style" w:hAnsi="Bookman Old Style"/>
          <w:sz w:val="22"/>
          <w:szCs w:val="22"/>
        </w:rPr>
        <w:t xml:space="preserve"> dengan cara mempertahankan </w:t>
      </w:r>
      <w:r w:rsidR="0023136C" w:rsidRPr="00C229E6">
        <w:rPr>
          <w:rFonts w:ascii="Bookman Old Style" w:hAnsi="Bookman Old Style"/>
          <w:spacing w:val="-24"/>
          <w:sz w:val="22"/>
          <w:szCs w:val="22"/>
        </w:rPr>
        <w:t>1o</w:t>
      </w:r>
      <w:r w:rsidR="0023136C" w:rsidRPr="00C229E6">
        <w:rPr>
          <w:rFonts w:ascii="Bookman Old Style" w:hAnsi="Bookman Old Style"/>
          <w:sz w:val="22"/>
          <w:szCs w:val="22"/>
        </w:rPr>
        <w:t>y</w:t>
      </w:r>
      <w:r w:rsidR="0023136C" w:rsidRPr="00C229E6">
        <w:rPr>
          <w:rFonts w:ascii="Bookman Old Style" w:hAnsi="Bookman Old Style"/>
          <w:spacing w:val="-30"/>
          <w:sz w:val="22"/>
          <w:szCs w:val="22"/>
        </w:rPr>
        <w:t>a1</w:t>
      </w:r>
      <w:r w:rsidR="0023136C" w:rsidRPr="00C229E6">
        <w:rPr>
          <w:rFonts w:ascii="Bookman Old Style" w:hAnsi="Bookman Old Style"/>
          <w:sz w:val="22"/>
          <w:szCs w:val="22"/>
        </w:rPr>
        <w:t>itas</w:t>
      </w:r>
      <w:r w:rsidR="00D115B0" w:rsidRPr="00C229E6">
        <w:rPr>
          <w:rFonts w:ascii="Bookman Old Style" w:hAnsi="Bookman Old Style"/>
          <w:sz w:val="22"/>
          <w:szCs w:val="22"/>
        </w:rPr>
        <w:t xml:space="preserve"> konsumen</w:t>
      </w:r>
      <w:r w:rsidR="00975D63" w:rsidRPr="00C229E6">
        <w:rPr>
          <w:rFonts w:ascii="Bookman Old Style" w:hAnsi="Bookman Old Style"/>
          <w:sz w:val="22"/>
          <w:szCs w:val="22"/>
        </w:rPr>
        <w:t xml:space="preserve">. Banyak hal yang dapat mempertahankan </w:t>
      </w:r>
      <w:r w:rsidR="0023136C" w:rsidRPr="00C229E6">
        <w:rPr>
          <w:rFonts w:ascii="Bookman Old Style" w:hAnsi="Bookman Old Style"/>
          <w:spacing w:val="-24"/>
          <w:sz w:val="22"/>
          <w:szCs w:val="22"/>
        </w:rPr>
        <w:t>1o</w:t>
      </w:r>
      <w:r w:rsidR="0023136C" w:rsidRPr="00C229E6">
        <w:rPr>
          <w:rFonts w:ascii="Bookman Old Style" w:hAnsi="Bookman Old Style"/>
          <w:sz w:val="22"/>
          <w:szCs w:val="22"/>
        </w:rPr>
        <w:t>y</w:t>
      </w:r>
      <w:r w:rsidR="0023136C" w:rsidRPr="00C229E6">
        <w:rPr>
          <w:rFonts w:ascii="Bookman Old Style" w:hAnsi="Bookman Old Style"/>
          <w:spacing w:val="-30"/>
          <w:sz w:val="22"/>
          <w:szCs w:val="22"/>
        </w:rPr>
        <w:t>a1</w:t>
      </w:r>
      <w:r w:rsidR="0023136C" w:rsidRPr="00C229E6">
        <w:rPr>
          <w:rFonts w:ascii="Bookman Old Style" w:hAnsi="Bookman Old Style"/>
          <w:sz w:val="22"/>
          <w:szCs w:val="22"/>
        </w:rPr>
        <w:t>itas</w:t>
      </w:r>
      <w:r w:rsidR="00D115B0" w:rsidRPr="00C229E6">
        <w:rPr>
          <w:rFonts w:ascii="Bookman Old Style" w:hAnsi="Bookman Old Style"/>
          <w:sz w:val="22"/>
          <w:szCs w:val="22"/>
        </w:rPr>
        <w:t xml:space="preserve"> konsumen</w:t>
      </w:r>
      <w:r w:rsidR="0023136C" w:rsidRPr="00C229E6">
        <w:rPr>
          <w:rFonts w:ascii="Bookman Old Style" w:hAnsi="Bookman Old Style"/>
          <w:sz w:val="22"/>
          <w:szCs w:val="22"/>
        </w:rPr>
        <w:t></w:t>
      </w:r>
      <w:r w:rsidR="00975D63" w:rsidRPr="00C229E6">
        <w:rPr>
          <w:rFonts w:ascii="Bookman Old Style" w:hAnsi="Bookman Old Style"/>
          <w:sz w:val="22"/>
          <w:szCs w:val="22"/>
        </w:rPr>
        <w:t xml:space="preserve"> misalkan dengan </w:t>
      </w:r>
      <w:r w:rsidR="005912DA" w:rsidRPr="00C229E6">
        <w:rPr>
          <w:rFonts w:ascii="Bookman Old Style" w:hAnsi="Bookman Old Style"/>
          <w:sz w:val="22"/>
          <w:szCs w:val="22"/>
        </w:rPr>
        <w:t>menetapkan harga yang ses</w:t>
      </w:r>
      <w:r w:rsidR="00BB4DDE" w:rsidRPr="00C229E6">
        <w:rPr>
          <w:rFonts w:ascii="Bookman Old Style" w:hAnsi="Bookman Old Style"/>
          <w:sz w:val="22"/>
          <w:szCs w:val="22"/>
        </w:rPr>
        <w:t>υ</w:t>
      </w:r>
      <w:r w:rsidR="005912DA" w:rsidRPr="00C229E6">
        <w:rPr>
          <w:rFonts w:ascii="Bookman Old Style" w:hAnsi="Bookman Old Style"/>
          <w:sz w:val="22"/>
          <w:szCs w:val="22"/>
        </w:rPr>
        <w:t>ai dengan</w:t>
      </w:r>
      <w:r w:rsidR="00975D63" w:rsidRPr="00C229E6">
        <w:rPr>
          <w:rFonts w:ascii="Bookman Old Style" w:hAnsi="Bookman Old Style"/>
          <w:sz w:val="22"/>
          <w:szCs w:val="22"/>
        </w:rPr>
        <w:t xml:space="preserve"> k</w:t>
      </w:r>
      <w:r w:rsidR="00BB4DDE" w:rsidRPr="00C229E6">
        <w:rPr>
          <w:rFonts w:ascii="Bookman Old Style" w:hAnsi="Bookman Old Style"/>
          <w:sz w:val="22"/>
          <w:szCs w:val="22"/>
        </w:rPr>
        <w:t>υ</w:t>
      </w:r>
      <w:r w:rsidR="00975D63" w:rsidRPr="00C229E6">
        <w:rPr>
          <w:rFonts w:ascii="Bookman Old Style" w:hAnsi="Bookman Old Style"/>
          <w:sz w:val="22"/>
          <w:szCs w:val="22"/>
        </w:rPr>
        <w:t>alitas dan pasar sasaran prod</w:t>
      </w:r>
      <w:r w:rsidR="00BB4DDE" w:rsidRPr="00C229E6">
        <w:rPr>
          <w:rFonts w:ascii="Bookman Old Style" w:hAnsi="Bookman Old Style"/>
          <w:sz w:val="22"/>
          <w:szCs w:val="22"/>
        </w:rPr>
        <w:t>υ</w:t>
      </w:r>
      <w:r w:rsidR="00975D63" w:rsidRPr="00C229E6">
        <w:rPr>
          <w:rFonts w:ascii="Bookman Old Style" w:hAnsi="Bookman Old Style"/>
          <w:sz w:val="22"/>
          <w:szCs w:val="22"/>
        </w:rPr>
        <w:t>k</w:t>
      </w:r>
      <w:r w:rsidR="0023136C" w:rsidRPr="00C229E6">
        <w:rPr>
          <w:rFonts w:ascii="Bookman Old Style" w:hAnsi="Bookman Old Style"/>
          <w:sz w:val="22"/>
          <w:szCs w:val="22"/>
        </w:rPr>
        <w:t></w:t>
      </w:r>
      <w:r w:rsidR="00975D63" w:rsidRPr="00C229E6">
        <w:rPr>
          <w:rFonts w:ascii="Bookman Old Style" w:hAnsi="Bookman Old Style"/>
          <w:sz w:val="22"/>
          <w:szCs w:val="22"/>
        </w:rPr>
        <w:t xml:space="preserve"> k</w:t>
      </w:r>
      <w:r w:rsidR="00BB4DDE" w:rsidRPr="00C229E6">
        <w:rPr>
          <w:rFonts w:ascii="Bookman Old Style" w:hAnsi="Bookman Old Style"/>
          <w:sz w:val="22"/>
          <w:szCs w:val="22"/>
        </w:rPr>
        <w:t>υ</w:t>
      </w:r>
      <w:r w:rsidR="00975D63" w:rsidRPr="00C229E6">
        <w:rPr>
          <w:rFonts w:ascii="Bookman Old Style" w:hAnsi="Bookman Old Style"/>
          <w:sz w:val="22"/>
          <w:szCs w:val="22"/>
        </w:rPr>
        <w:t>alitas prod</w:t>
      </w:r>
      <w:r w:rsidR="00BB4DDE" w:rsidRPr="00C229E6">
        <w:rPr>
          <w:rFonts w:ascii="Bookman Old Style" w:hAnsi="Bookman Old Style"/>
          <w:sz w:val="22"/>
          <w:szCs w:val="22"/>
        </w:rPr>
        <w:t>υ</w:t>
      </w:r>
      <w:r w:rsidR="00975D63" w:rsidRPr="00C229E6">
        <w:rPr>
          <w:rFonts w:ascii="Bookman Old Style" w:hAnsi="Bookman Old Style"/>
          <w:sz w:val="22"/>
          <w:szCs w:val="22"/>
        </w:rPr>
        <w:t>k it</w:t>
      </w:r>
      <w:r w:rsidR="00BB4DDE" w:rsidRPr="00C229E6">
        <w:rPr>
          <w:rFonts w:ascii="Bookman Old Style" w:hAnsi="Bookman Old Style"/>
          <w:sz w:val="22"/>
          <w:szCs w:val="22"/>
        </w:rPr>
        <w:t>υ</w:t>
      </w:r>
      <w:r w:rsidR="00975D63" w:rsidRPr="00C229E6">
        <w:rPr>
          <w:rFonts w:ascii="Bookman Old Style" w:hAnsi="Bookman Old Style"/>
          <w:sz w:val="22"/>
          <w:szCs w:val="22"/>
        </w:rPr>
        <w:t xml:space="preserve"> sendiri hingga pada k</w:t>
      </w:r>
      <w:r w:rsidR="00BB4DDE" w:rsidRPr="00C229E6">
        <w:rPr>
          <w:rFonts w:ascii="Bookman Old Style" w:hAnsi="Bookman Old Style"/>
          <w:sz w:val="22"/>
          <w:szCs w:val="22"/>
        </w:rPr>
        <w:t>υ</w:t>
      </w:r>
      <w:r w:rsidR="00975D63" w:rsidRPr="00C229E6">
        <w:rPr>
          <w:rFonts w:ascii="Bookman Old Style" w:hAnsi="Bookman Old Style"/>
          <w:sz w:val="22"/>
          <w:szCs w:val="22"/>
        </w:rPr>
        <w:t xml:space="preserve">alitas </w:t>
      </w:r>
      <w:r w:rsidR="00ED43B6" w:rsidRPr="00C229E6">
        <w:rPr>
          <w:rFonts w:ascii="Bookman Old Style" w:hAnsi="Bookman Old Style"/>
          <w:spacing w:val="-20"/>
          <w:sz w:val="22"/>
          <w:szCs w:val="22"/>
        </w:rPr>
        <w:t>1</w:t>
      </w:r>
      <w:r w:rsidR="00BB4DDE" w:rsidRPr="00C229E6">
        <w:rPr>
          <w:rFonts w:ascii="Bookman Old Style" w:hAnsi="Bookman Old Style"/>
          <w:spacing w:val="-12"/>
          <w:sz w:val="22"/>
          <w:szCs w:val="22"/>
        </w:rPr>
        <w:t>a</w:t>
      </w:r>
      <w:r w:rsidR="00BB4DDE" w:rsidRPr="00C229E6">
        <w:rPr>
          <w:rFonts w:ascii="Bookman Old Style" w:hAnsi="Bookman Old Style"/>
          <w:sz w:val="22"/>
          <w:szCs w:val="22"/>
        </w:rPr>
        <w:t>yanan</w:t>
      </w:r>
      <w:r w:rsidR="00975D63" w:rsidRPr="00C229E6">
        <w:rPr>
          <w:rFonts w:ascii="Bookman Old Style" w:hAnsi="Bookman Old Style"/>
          <w:sz w:val="22"/>
          <w:szCs w:val="22"/>
        </w:rPr>
        <w:t xml:space="preserve"> dalam proses </w:t>
      </w:r>
      <w:r w:rsidR="00975D63" w:rsidRPr="00447BF4">
        <w:rPr>
          <w:rFonts w:ascii="Bookman Old Style" w:hAnsi="Bookman Old Style"/>
          <w:sz w:val="22"/>
          <w:szCs w:val="22"/>
        </w:rPr>
        <w:t xml:space="preserve">memasarakan suatu produk tersebut. </w:t>
      </w:r>
    </w:p>
    <w:p w14:paraId="0731412E" w14:textId="7F46AFAA" w:rsidR="000B125A" w:rsidRPr="00C229E6" w:rsidRDefault="00D20382" w:rsidP="00975D63">
      <w:pPr>
        <w:pStyle w:val="BodyText"/>
        <w:spacing w:after="0"/>
        <w:ind w:firstLine="567"/>
        <w:jc w:val="both"/>
        <w:rPr>
          <w:rFonts w:ascii="Bookman Old Style" w:hAnsi="Bookman Old Style"/>
          <w:sz w:val="22"/>
          <w:szCs w:val="22"/>
        </w:rPr>
      </w:pPr>
      <w:r w:rsidRPr="00447BF4">
        <w:rPr>
          <w:rFonts w:ascii="Bookman Old Style" w:hAnsi="Bookman Old Style"/>
          <w:sz w:val="22"/>
          <w:szCs w:val="22"/>
        </w:rPr>
        <w:t>Menetapkan harga dapat dengan cara</w:t>
      </w:r>
      <w:r w:rsidR="008A74E8" w:rsidRPr="00447BF4">
        <w:rPr>
          <w:rFonts w:ascii="Bookman Old Style" w:hAnsi="Bookman Old Style"/>
          <w:sz w:val="22"/>
          <w:szCs w:val="22"/>
        </w:rPr>
        <w:t xml:space="preserve"> mens</w:t>
      </w:r>
      <w:r w:rsidR="00BB4DDE" w:rsidRPr="00447BF4">
        <w:rPr>
          <w:rFonts w:ascii="Bookman Old Style" w:hAnsi="Bookman Old Style"/>
          <w:sz w:val="22"/>
          <w:szCs w:val="22"/>
        </w:rPr>
        <w:t>υ</w:t>
      </w:r>
      <w:r w:rsidR="008A74E8" w:rsidRPr="00447BF4">
        <w:rPr>
          <w:rFonts w:ascii="Bookman Old Style" w:hAnsi="Bookman Old Style"/>
          <w:sz w:val="22"/>
          <w:szCs w:val="22"/>
        </w:rPr>
        <w:t>rvei harga prod</w:t>
      </w:r>
      <w:r w:rsidR="00BB4DDE" w:rsidRPr="00447BF4">
        <w:rPr>
          <w:rFonts w:ascii="Bookman Old Style" w:hAnsi="Bookman Old Style"/>
          <w:sz w:val="22"/>
          <w:szCs w:val="22"/>
        </w:rPr>
        <w:t>υ</w:t>
      </w:r>
      <w:r w:rsidR="008A74E8" w:rsidRPr="00447BF4">
        <w:rPr>
          <w:rFonts w:ascii="Bookman Old Style" w:hAnsi="Bookman Old Style"/>
          <w:sz w:val="22"/>
          <w:szCs w:val="22"/>
        </w:rPr>
        <w:t>k ser</w:t>
      </w:r>
      <w:r w:rsidR="00BB4DDE" w:rsidRPr="00447BF4">
        <w:rPr>
          <w:rFonts w:ascii="Bookman Old Style" w:hAnsi="Bookman Old Style"/>
          <w:sz w:val="22"/>
          <w:szCs w:val="22"/>
        </w:rPr>
        <w:t>υ</w:t>
      </w:r>
      <w:r w:rsidR="008A74E8" w:rsidRPr="00447BF4">
        <w:rPr>
          <w:rFonts w:ascii="Bookman Old Style" w:hAnsi="Bookman Old Style"/>
          <w:sz w:val="22"/>
          <w:szCs w:val="22"/>
        </w:rPr>
        <w:t>pa dari pesaing (Sunyoto</w:t>
      </w:r>
      <w:r w:rsidR="0023136C" w:rsidRPr="00447BF4">
        <w:rPr>
          <w:rFonts w:ascii="Bookman Old Style" w:hAnsi="Bookman Old Style"/>
          <w:sz w:val="22"/>
          <w:szCs w:val="22"/>
        </w:rPr>
        <w:t></w:t>
      </w:r>
      <w:r w:rsidR="008A74E8" w:rsidRPr="00447BF4">
        <w:rPr>
          <w:rFonts w:ascii="Bookman Old Style" w:hAnsi="Bookman Old Style"/>
          <w:sz w:val="22"/>
          <w:szCs w:val="22"/>
        </w:rPr>
        <w:t xml:space="preserve"> 2012</w:t>
      </w:r>
      <w:r w:rsidR="00447BF4" w:rsidRPr="00447BF4">
        <w:rPr>
          <w:rFonts w:ascii="Bookman Old Style" w:hAnsi="Bookman Old Style"/>
          <w:sz w:val="22"/>
          <w:szCs w:val="22"/>
        </w:rPr>
        <w:t xml:space="preserve">; </w:t>
      </w:r>
      <w:r w:rsidR="00447BF4" w:rsidRPr="00447BF4">
        <w:rPr>
          <w:rFonts w:ascii="Bookman Old Style" w:hAnsi="Bookman Old Style"/>
          <w:sz w:val="22"/>
          <w:szCs w:val="22"/>
          <w:lang w:val="fi-FI"/>
        </w:rPr>
        <w:t>Darmawan</w:t>
      </w:r>
      <w:r w:rsidR="00447BF4" w:rsidRPr="00447BF4">
        <w:rPr>
          <w:rFonts w:ascii="Bookman Old Style" w:hAnsi="Bookman Old Style"/>
          <w:sz w:val="22"/>
          <w:szCs w:val="22"/>
        </w:rPr>
        <w:t></w:t>
      </w:r>
      <w:r w:rsidR="00447BF4" w:rsidRPr="00447BF4">
        <w:rPr>
          <w:rFonts w:ascii="Bookman Old Style" w:hAnsi="Bookman Old Style"/>
          <w:sz w:val="22"/>
          <w:szCs w:val="22"/>
          <w:lang w:val="fi-FI"/>
        </w:rPr>
        <w:t xml:space="preserve"> 2019</w:t>
      </w:r>
      <w:r w:rsidR="008A74E8" w:rsidRPr="00447BF4">
        <w:rPr>
          <w:rFonts w:ascii="Bookman Old Style" w:hAnsi="Bookman Old Style"/>
          <w:sz w:val="22"/>
          <w:szCs w:val="22"/>
        </w:rPr>
        <w:t>).</w:t>
      </w:r>
      <w:r w:rsidR="00602C38" w:rsidRPr="00447BF4">
        <w:rPr>
          <w:rFonts w:ascii="Bookman Old Style" w:hAnsi="Bookman Old Style"/>
          <w:sz w:val="22"/>
          <w:szCs w:val="22"/>
        </w:rPr>
        <w:t xml:space="preserve"> Perilaku pembelian ulang </w:t>
      </w:r>
      <w:r w:rsidR="00633BF4" w:rsidRPr="00447BF4">
        <w:rPr>
          <w:rFonts w:ascii="Bookman Old Style" w:hAnsi="Bookman Old Style"/>
          <w:sz w:val="22"/>
          <w:szCs w:val="22"/>
        </w:rPr>
        <w:t>ersedia atau memang merek termurah (Tjiptono</w:t>
      </w:r>
      <w:r w:rsidR="0023136C" w:rsidRPr="00447BF4">
        <w:rPr>
          <w:rFonts w:ascii="Bookman Old Style" w:hAnsi="Bookman Old Style"/>
          <w:sz w:val="22"/>
          <w:szCs w:val="22"/>
        </w:rPr>
        <w:t></w:t>
      </w:r>
      <w:r w:rsidR="00633BF4" w:rsidRPr="00447BF4">
        <w:rPr>
          <w:rFonts w:ascii="Bookman Old Style" w:hAnsi="Bookman Old Style"/>
          <w:sz w:val="22"/>
          <w:szCs w:val="22"/>
        </w:rPr>
        <w:t xml:space="preserve"> 2011). </w:t>
      </w:r>
      <w:r w:rsidR="008814F2" w:rsidRPr="00C229E6">
        <w:rPr>
          <w:rFonts w:ascii="Bookman Old Style" w:hAnsi="Bookman Old Style"/>
          <w:sz w:val="22"/>
          <w:szCs w:val="22"/>
        </w:rPr>
        <w:lastRenderedPageBreak/>
        <w:t>Maka dapat d</w:t>
      </w:r>
      <w:r w:rsidR="00412229" w:rsidRPr="00C229E6">
        <w:rPr>
          <w:rFonts w:ascii="Bookman Old Style" w:hAnsi="Bookman Old Style"/>
          <w:sz w:val="22"/>
          <w:szCs w:val="22"/>
        </w:rPr>
        <w:t>ikatakan</w:t>
      </w:r>
      <w:r w:rsidR="008814F2" w:rsidRPr="00C229E6">
        <w:rPr>
          <w:rFonts w:ascii="Bookman Old Style" w:hAnsi="Bookman Old Style"/>
          <w:sz w:val="22"/>
          <w:szCs w:val="22"/>
        </w:rPr>
        <w:t xml:space="preserve"> harga akan mempengaruhi </w:t>
      </w:r>
      <w:r w:rsidR="0023136C" w:rsidRPr="00C229E6">
        <w:rPr>
          <w:rFonts w:ascii="Bookman Old Style" w:hAnsi="Bookman Old Style"/>
          <w:spacing w:val="-24"/>
          <w:sz w:val="22"/>
          <w:szCs w:val="22"/>
        </w:rPr>
        <w:t>1o</w:t>
      </w:r>
      <w:r w:rsidR="0023136C" w:rsidRPr="00C229E6">
        <w:rPr>
          <w:rFonts w:ascii="Bookman Old Style" w:hAnsi="Bookman Old Style"/>
          <w:sz w:val="22"/>
          <w:szCs w:val="22"/>
        </w:rPr>
        <w:t>y</w:t>
      </w:r>
      <w:r w:rsidR="0023136C" w:rsidRPr="00C229E6">
        <w:rPr>
          <w:rFonts w:ascii="Bookman Old Style" w:hAnsi="Bookman Old Style"/>
          <w:spacing w:val="-30"/>
          <w:sz w:val="22"/>
          <w:szCs w:val="22"/>
        </w:rPr>
        <w:t>a1</w:t>
      </w:r>
      <w:r w:rsidR="0023136C" w:rsidRPr="00C229E6">
        <w:rPr>
          <w:rFonts w:ascii="Bookman Old Style" w:hAnsi="Bookman Old Style"/>
          <w:sz w:val="22"/>
          <w:szCs w:val="22"/>
        </w:rPr>
        <w:t>itas</w:t>
      </w:r>
      <w:r w:rsidR="008814F2" w:rsidRPr="00C229E6">
        <w:rPr>
          <w:rFonts w:ascii="Bookman Old Style" w:hAnsi="Bookman Old Style"/>
          <w:sz w:val="22"/>
          <w:szCs w:val="22"/>
        </w:rPr>
        <w:t xml:space="preserve"> seorang pelanggan terhadap sebuah produk (Kurniasih</w:t>
      </w:r>
      <w:r w:rsidR="0023136C" w:rsidRPr="00C229E6">
        <w:rPr>
          <w:rFonts w:ascii="Bookman Old Style" w:hAnsi="Bookman Old Style"/>
          <w:sz w:val="22"/>
          <w:szCs w:val="22"/>
        </w:rPr>
        <w:t></w:t>
      </w:r>
      <w:r w:rsidR="008814F2" w:rsidRPr="00C229E6">
        <w:rPr>
          <w:rFonts w:ascii="Bookman Old Style" w:hAnsi="Bookman Old Style"/>
          <w:sz w:val="22"/>
          <w:szCs w:val="22"/>
        </w:rPr>
        <w:t xml:space="preserve"> 201</w:t>
      </w:r>
      <w:r w:rsidR="003543B9" w:rsidRPr="00C229E6">
        <w:rPr>
          <w:rFonts w:ascii="Bookman Old Style" w:hAnsi="Bookman Old Style"/>
          <w:sz w:val="22"/>
          <w:szCs w:val="22"/>
        </w:rPr>
        <w:t>2</w:t>
      </w:r>
      <w:r w:rsidR="008814F2" w:rsidRPr="00C229E6">
        <w:rPr>
          <w:rFonts w:ascii="Bookman Old Style" w:hAnsi="Bookman Old Style"/>
          <w:sz w:val="22"/>
          <w:szCs w:val="22"/>
        </w:rPr>
        <w:t>)</w:t>
      </w:r>
      <w:r w:rsidR="0023136C" w:rsidRPr="00C229E6">
        <w:rPr>
          <w:rFonts w:ascii="Bookman Old Style" w:hAnsi="Bookman Old Style"/>
          <w:sz w:val="22"/>
          <w:szCs w:val="22"/>
        </w:rPr>
        <w:t></w:t>
      </w:r>
      <w:r w:rsidR="008814F2" w:rsidRPr="00C229E6">
        <w:rPr>
          <w:rFonts w:ascii="Bookman Old Style" w:hAnsi="Bookman Old Style"/>
          <w:sz w:val="22"/>
          <w:szCs w:val="22"/>
        </w:rPr>
        <w:t xml:space="preserve"> </w:t>
      </w:r>
    </w:p>
    <w:p w14:paraId="7A1226DE" w14:textId="2E7CEC9C" w:rsidR="007470F1" w:rsidRPr="00C229E6" w:rsidRDefault="008814F2" w:rsidP="00E64E20">
      <w:pPr>
        <w:pStyle w:val="BodyText"/>
        <w:spacing w:after="0"/>
        <w:ind w:firstLine="567"/>
        <w:jc w:val="both"/>
        <w:rPr>
          <w:rFonts w:ascii="Bookman Old Style" w:hAnsi="Bookman Old Style"/>
          <w:sz w:val="22"/>
          <w:szCs w:val="22"/>
        </w:rPr>
      </w:pPr>
      <w:r w:rsidRPr="00C229E6">
        <w:rPr>
          <w:rFonts w:ascii="Bookman Old Style" w:hAnsi="Bookman Old Style"/>
          <w:sz w:val="22"/>
          <w:szCs w:val="22"/>
        </w:rPr>
        <w:t>Kemampuan suatu produk yang memiliki kemampuan dalam hal kehandalan</w:t>
      </w:r>
      <w:r w:rsidR="0023136C" w:rsidRPr="00C229E6">
        <w:rPr>
          <w:rFonts w:ascii="Bookman Old Style" w:hAnsi="Bookman Old Style"/>
          <w:sz w:val="22"/>
          <w:szCs w:val="22"/>
        </w:rPr>
        <w:t></w:t>
      </w:r>
      <w:r w:rsidRPr="00C229E6">
        <w:rPr>
          <w:rFonts w:ascii="Bookman Old Style" w:hAnsi="Bookman Old Style"/>
          <w:sz w:val="22"/>
          <w:szCs w:val="22"/>
        </w:rPr>
        <w:t xml:space="preserve"> kemudahan dalam pemakaian</w:t>
      </w:r>
      <w:r w:rsidR="0023136C" w:rsidRPr="00C229E6">
        <w:rPr>
          <w:rFonts w:ascii="Bookman Old Style" w:hAnsi="Bookman Old Style"/>
          <w:sz w:val="22"/>
          <w:szCs w:val="22"/>
        </w:rPr>
        <w:t></w:t>
      </w:r>
      <w:r w:rsidRPr="00C229E6">
        <w:rPr>
          <w:rFonts w:ascii="Bookman Old Style" w:hAnsi="Bookman Old Style"/>
          <w:sz w:val="22"/>
          <w:szCs w:val="22"/>
        </w:rPr>
        <w:t xml:space="preserve"> mudah diperbaiki</w:t>
      </w:r>
      <w:r w:rsidR="0023136C" w:rsidRPr="00C229E6">
        <w:rPr>
          <w:rFonts w:ascii="Bookman Old Style" w:hAnsi="Bookman Old Style"/>
          <w:sz w:val="22"/>
          <w:szCs w:val="22"/>
        </w:rPr>
        <w:t></w:t>
      </w:r>
      <w:r w:rsidRPr="00C229E6">
        <w:rPr>
          <w:rFonts w:ascii="Bookman Old Style" w:hAnsi="Bookman Old Style"/>
          <w:sz w:val="22"/>
          <w:szCs w:val="22"/>
        </w:rPr>
        <w:t xml:space="preserve"> dan memiliki daya tahan yang lama merupakan tolak ukur dari kualitas produk (Kotler dan Amstrong</w:t>
      </w:r>
      <w:r w:rsidR="0023136C" w:rsidRPr="00C229E6">
        <w:rPr>
          <w:rFonts w:ascii="Bookman Old Style" w:hAnsi="Bookman Old Style"/>
          <w:sz w:val="22"/>
          <w:szCs w:val="22"/>
        </w:rPr>
        <w:t></w:t>
      </w:r>
      <w:r w:rsidRPr="00C229E6">
        <w:rPr>
          <w:rFonts w:ascii="Bookman Old Style" w:hAnsi="Bookman Old Style"/>
          <w:sz w:val="22"/>
          <w:szCs w:val="22"/>
        </w:rPr>
        <w:t xml:space="preserve"> 2007)</w:t>
      </w:r>
      <w:r w:rsidR="00AA7A82" w:rsidRPr="00C229E6">
        <w:rPr>
          <w:rFonts w:ascii="Bookman Old Style" w:hAnsi="Bookman Old Style"/>
          <w:sz w:val="22"/>
          <w:szCs w:val="22"/>
        </w:rPr>
        <w:t>.</w:t>
      </w:r>
      <w:r w:rsidRPr="00C229E6">
        <w:rPr>
          <w:rFonts w:ascii="Bookman Old Style" w:hAnsi="Bookman Old Style"/>
          <w:sz w:val="22"/>
          <w:szCs w:val="22"/>
        </w:rPr>
        <w:t xml:space="preserve"> </w:t>
      </w:r>
      <w:r w:rsidR="00631815" w:rsidRPr="00C229E6">
        <w:rPr>
          <w:rFonts w:ascii="Bookman Old Style" w:hAnsi="Bookman Old Style"/>
          <w:sz w:val="22"/>
          <w:szCs w:val="22"/>
        </w:rPr>
        <w:t>Maka t</w:t>
      </w:r>
      <w:r w:rsidR="005F29D0" w:rsidRPr="00C229E6">
        <w:rPr>
          <w:rFonts w:ascii="Bookman Old Style" w:hAnsi="Bookman Old Style"/>
          <w:sz w:val="22"/>
          <w:szCs w:val="22"/>
        </w:rPr>
        <w:t xml:space="preserve">erciptanya </w:t>
      </w:r>
      <w:r w:rsidR="0023136C" w:rsidRPr="00C229E6">
        <w:rPr>
          <w:rFonts w:ascii="Bookman Old Style" w:hAnsi="Bookman Old Style"/>
          <w:spacing w:val="-24"/>
          <w:sz w:val="22"/>
          <w:szCs w:val="22"/>
        </w:rPr>
        <w:t>1o</w:t>
      </w:r>
      <w:r w:rsidR="0023136C" w:rsidRPr="00C229E6">
        <w:rPr>
          <w:rFonts w:ascii="Bookman Old Style" w:hAnsi="Bookman Old Style"/>
          <w:sz w:val="22"/>
          <w:szCs w:val="22"/>
        </w:rPr>
        <w:t>y</w:t>
      </w:r>
      <w:r w:rsidR="0023136C" w:rsidRPr="00C229E6">
        <w:rPr>
          <w:rFonts w:ascii="Bookman Old Style" w:hAnsi="Bookman Old Style"/>
          <w:spacing w:val="-30"/>
          <w:sz w:val="22"/>
          <w:szCs w:val="22"/>
        </w:rPr>
        <w:t>a1</w:t>
      </w:r>
      <w:r w:rsidR="0023136C" w:rsidRPr="00C229E6">
        <w:rPr>
          <w:rFonts w:ascii="Bookman Old Style" w:hAnsi="Bookman Old Style"/>
          <w:sz w:val="22"/>
          <w:szCs w:val="22"/>
        </w:rPr>
        <w:t>itas</w:t>
      </w:r>
      <w:r w:rsidR="00D115B0" w:rsidRPr="00C229E6">
        <w:rPr>
          <w:rFonts w:ascii="Bookman Old Style" w:hAnsi="Bookman Old Style"/>
          <w:sz w:val="22"/>
          <w:szCs w:val="22"/>
        </w:rPr>
        <w:t xml:space="preserve"> konsumen</w:t>
      </w:r>
      <w:r w:rsidR="005F29D0" w:rsidRPr="00C229E6">
        <w:rPr>
          <w:rFonts w:ascii="Bookman Old Style" w:hAnsi="Bookman Old Style"/>
          <w:sz w:val="22"/>
          <w:szCs w:val="22"/>
        </w:rPr>
        <w:t xml:space="preserve"> dipengaruhi oleh kualit</w:t>
      </w:r>
      <w:r w:rsidR="00AA10D7" w:rsidRPr="00C229E6">
        <w:rPr>
          <w:rFonts w:ascii="Bookman Old Style" w:hAnsi="Bookman Old Style"/>
          <w:sz w:val="22"/>
          <w:szCs w:val="22"/>
        </w:rPr>
        <w:t>as</w:t>
      </w:r>
      <w:r w:rsidR="008172DD" w:rsidRPr="00C229E6">
        <w:rPr>
          <w:rFonts w:ascii="Bookman Old Style" w:hAnsi="Bookman Old Style"/>
          <w:sz w:val="22"/>
          <w:szCs w:val="22"/>
        </w:rPr>
        <w:t xml:space="preserve"> </w:t>
      </w:r>
      <w:r w:rsidR="005F29D0" w:rsidRPr="00C229E6">
        <w:rPr>
          <w:rFonts w:ascii="Bookman Old Style" w:hAnsi="Bookman Old Style"/>
          <w:sz w:val="22"/>
          <w:szCs w:val="22"/>
        </w:rPr>
        <w:t>(</w:t>
      </w:r>
      <w:r w:rsidR="00032B28" w:rsidRPr="00C229E6">
        <w:rPr>
          <w:rFonts w:ascii="Bookman Old Style" w:hAnsi="Bookman Old Style"/>
          <w:sz w:val="22"/>
          <w:szCs w:val="22"/>
        </w:rPr>
        <w:t>Zuhri</w:t>
      </w:r>
      <w:r w:rsidR="0023136C" w:rsidRPr="00C229E6">
        <w:rPr>
          <w:rFonts w:ascii="Bookman Old Style" w:hAnsi="Bookman Old Style"/>
          <w:sz w:val="22"/>
          <w:szCs w:val="22"/>
        </w:rPr>
        <w:t></w:t>
      </w:r>
      <w:r w:rsidR="00032B28" w:rsidRPr="00C229E6">
        <w:rPr>
          <w:rFonts w:ascii="Bookman Old Style" w:hAnsi="Bookman Old Style"/>
          <w:sz w:val="22"/>
          <w:szCs w:val="22"/>
        </w:rPr>
        <w:t xml:space="preserve"> 2018</w:t>
      </w:r>
      <w:r w:rsidR="00823B1E" w:rsidRPr="00C229E6">
        <w:rPr>
          <w:rFonts w:ascii="Bookman Old Style" w:hAnsi="Bookman Old Style"/>
          <w:sz w:val="22"/>
          <w:szCs w:val="22"/>
        </w:rPr>
        <w:t>; Wedarini</w:t>
      </w:r>
      <w:r w:rsidR="0023136C" w:rsidRPr="00C229E6">
        <w:rPr>
          <w:rFonts w:ascii="Bookman Old Style" w:hAnsi="Bookman Old Style"/>
          <w:sz w:val="22"/>
          <w:szCs w:val="22"/>
        </w:rPr>
        <w:t></w:t>
      </w:r>
      <w:r w:rsidR="00823B1E" w:rsidRPr="00C229E6">
        <w:rPr>
          <w:rFonts w:ascii="Bookman Old Style" w:hAnsi="Bookman Old Style"/>
          <w:sz w:val="22"/>
          <w:szCs w:val="22"/>
        </w:rPr>
        <w:t xml:space="preserve"> 2013</w:t>
      </w:r>
      <w:r w:rsidR="00032B28" w:rsidRPr="00C229E6">
        <w:rPr>
          <w:rFonts w:ascii="Bookman Old Style" w:hAnsi="Bookman Old Style"/>
          <w:sz w:val="22"/>
          <w:szCs w:val="22"/>
        </w:rPr>
        <w:t xml:space="preserve">). </w:t>
      </w:r>
      <w:r w:rsidR="005F29D0" w:rsidRPr="00C229E6">
        <w:rPr>
          <w:rFonts w:ascii="Bookman Old Style" w:hAnsi="Bookman Old Style"/>
          <w:sz w:val="22"/>
          <w:szCs w:val="22"/>
        </w:rPr>
        <w:t xml:space="preserve"> Kualitas produk akan sangat berpengaruh pada tingkat </w:t>
      </w:r>
      <w:r w:rsidR="0023136C" w:rsidRPr="00C229E6">
        <w:rPr>
          <w:rFonts w:ascii="Bookman Old Style" w:hAnsi="Bookman Old Style"/>
          <w:spacing w:val="-24"/>
          <w:sz w:val="22"/>
          <w:szCs w:val="22"/>
        </w:rPr>
        <w:t>1o</w:t>
      </w:r>
      <w:r w:rsidR="0023136C" w:rsidRPr="00C229E6">
        <w:rPr>
          <w:rFonts w:ascii="Bookman Old Style" w:hAnsi="Bookman Old Style"/>
          <w:sz w:val="22"/>
          <w:szCs w:val="22"/>
        </w:rPr>
        <w:t>y</w:t>
      </w:r>
      <w:r w:rsidR="0023136C" w:rsidRPr="00C229E6">
        <w:rPr>
          <w:rFonts w:ascii="Bookman Old Style" w:hAnsi="Bookman Old Style"/>
          <w:spacing w:val="-30"/>
          <w:sz w:val="22"/>
          <w:szCs w:val="22"/>
        </w:rPr>
        <w:t>a1</w:t>
      </w:r>
      <w:r w:rsidR="0023136C" w:rsidRPr="00C229E6">
        <w:rPr>
          <w:rFonts w:ascii="Bookman Old Style" w:hAnsi="Bookman Old Style"/>
          <w:sz w:val="22"/>
          <w:szCs w:val="22"/>
        </w:rPr>
        <w:t>itas</w:t>
      </w:r>
      <w:r w:rsidR="00D115B0" w:rsidRPr="00C229E6">
        <w:rPr>
          <w:rFonts w:ascii="Bookman Old Style" w:hAnsi="Bookman Old Style"/>
          <w:sz w:val="22"/>
          <w:szCs w:val="22"/>
        </w:rPr>
        <w:t xml:space="preserve"> konsumen</w:t>
      </w:r>
      <w:r w:rsidR="005F29D0" w:rsidRPr="00C229E6">
        <w:rPr>
          <w:rFonts w:ascii="Bookman Old Style" w:hAnsi="Bookman Old Style"/>
          <w:sz w:val="22"/>
          <w:szCs w:val="22"/>
        </w:rPr>
        <w:t xml:space="preserve">. </w:t>
      </w:r>
    </w:p>
    <w:p w14:paraId="07091269" w14:textId="6F7BA268" w:rsidR="000B7052" w:rsidRPr="00C229E6" w:rsidRDefault="00E64E20" w:rsidP="000B7052">
      <w:pPr>
        <w:pStyle w:val="BodyText"/>
        <w:spacing w:after="0"/>
        <w:ind w:firstLine="567"/>
        <w:jc w:val="both"/>
        <w:rPr>
          <w:rFonts w:ascii="Bookman Old Style" w:hAnsi="Bookman Old Style"/>
          <w:sz w:val="22"/>
          <w:szCs w:val="22"/>
        </w:rPr>
      </w:pPr>
      <w:r w:rsidRPr="00C229E6">
        <w:rPr>
          <w:rFonts w:ascii="Bookman Old Style" w:hAnsi="Bookman Old Style"/>
          <w:sz w:val="22"/>
          <w:szCs w:val="22"/>
        </w:rPr>
        <w:t xml:space="preserve">Selain beberapa faktor yang mempengaruhi </w:t>
      </w:r>
      <w:r w:rsidRPr="00BC191B">
        <w:rPr>
          <w:rFonts w:ascii="Bookman Old Style" w:hAnsi="Bookman Old Style"/>
          <w:sz w:val="22"/>
          <w:szCs w:val="22"/>
        </w:rPr>
        <w:t xml:space="preserve">tingkat </w:t>
      </w:r>
      <w:r w:rsidR="0023136C" w:rsidRPr="00BC191B">
        <w:rPr>
          <w:rFonts w:ascii="Bookman Old Style" w:hAnsi="Bookman Old Style"/>
          <w:spacing w:val="-24"/>
          <w:sz w:val="22"/>
          <w:szCs w:val="22"/>
        </w:rPr>
        <w:t>1o</w:t>
      </w:r>
      <w:r w:rsidR="0023136C" w:rsidRPr="00BC191B">
        <w:rPr>
          <w:rFonts w:ascii="Bookman Old Style" w:hAnsi="Bookman Old Style"/>
          <w:sz w:val="22"/>
          <w:szCs w:val="22"/>
        </w:rPr>
        <w:t>y</w:t>
      </w:r>
      <w:r w:rsidR="0023136C" w:rsidRPr="00BC191B">
        <w:rPr>
          <w:rFonts w:ascii="Bookman Old Style" w:hAnsi="Bookman Old Style"/>
          <w:spacing w:val="-30"/>
          <w:sz w:val="22"/>
          <w:szCs w:val="22"/>
        </w:rPr>
        <w:t>a1</w:t>
      </w:r>
      <w:r w:rsidR="0023136C" w:rsidRPr="00BC191B">
        <w:rPr>
          <w:rFonts w:ascii="Bookman Old Style" w:hAnsi="Bookman Old Style"/>
          <w:sz w:val="22"/>
          <w:szCs w:val="22"/>
        </w:rPr>
        <w:t>itas</w:t>
      </w:r>
      <w:r w:rsidR="00D115B0" w:rsidRPr="00BC191B">
        <w:rPr>
          <w:rFonts w:ascii="Bookman Old Style" w:hAnsi="Bookman Old Style"/>
          <w:sz w:val="22"/>
          <w:szCs w:val="22"/>
        </w:rPr>
        <w:t xml:space="preserve"> konsumen</w:t>
      </w:r>
      <w:r w:rsidR="0023136C" w:rsidRPr="00BC191B">
        <w:rPr>
          <w:rFonts w:ascii="Bookman Old Style" w:hAnsi="Bookman Old Style"/>
          <w:sz w:val="22"/>
          <w:szCs w:val="22"/>
        </w:rPr>
        <w:t></w:t>
      </w:r>
      <w:r w:rsidRPr="00BC191B">
        <w:rPr>
          <w:rFonts w:ascii="Bookman Old Style" w:hAnsi="Bookman Old Style"/>
          <w:sz w:val="22"/>
          <w:szCs w:val="22"/>
        </w:rPr>
        <w:t xml:space="preserve"> masih ada faktor lain</w:t>
      </w:r>
      <w:r w:rsidR="0023136C" w:rsidRPr="00BC191B">
        <w:rPr>
          <w:rFonts w:ascii="Bookman Old Style" w:hAnsi="Bookman Old Style"/>
          <w:sz w:val="22"/>
          <w:szCs w:val="22"/>
        </w:rPr>
        <w:t></w:t>
      </w:r>
      <w:r w:rsidRPr="00BC191B">
        <w:rPr>
          <w:rFonts w:ascii="Bookman Old Style" w:hAnsi="Bookman Old Style"/>
          <w:sz w:val="22"/>
          <w:szCs w:val="22"/>
        </w:rPr>
        <w:t xml:space="preserve"> yaitu kualitas </w:t>
      </w:r>
      <w:r w:rsidR="00BB4DDE" w:rsidRPr="00BC191B">
        <w:rPr>
          <w:rFonts w:ascii="Bookman Old Style" w:hAnsi="Bookman Old Style"/>
          <w:sz w:val="22"/>
          <w:szCs w:val="22"/>
        </w:rPr>
        <w:t>layanan</w:t>
      </w:r>
      <w:r w:rsidR="00BC191B" w:rsidRPr="00BC191B">
        <w:rPr>
          <w:rFonts w:ascii="Bookman Old Style" w:hAnsi="Bookman Old Style"/>
          <w:sz w:val="22"/>
          <w:szCs w:val="22"/>
        </w:rPr>
        <w:t xml:space="preserve"> (</w:t>
      </w:r>
      <w:r w:rsidR="00BC191B" w:rsidRPr="00BC191B">
        <w:rPr>
          <w:rFonts w:ascii="Bookman Old Style" w:hAnsi="Bookman Old Style"/>
          <w:sz w:val="22"/>
          <w:szCs w:val="22"/>
          <w:lang w:val="fi-FI"/>
        </w:rPr>
        <w:t>Masitoh</w:t>
      </w:r>
      <w:r w:rsidR="00BC191B" w:rsidRPr="00BC191B">
        <w:rPr>
          <w:rFonts w:ascii="Bookman Old Style" w:hAnsi="Bookman Old Style"/>
          <w:sz w:val="22"/>
          <w:szCs w:val="22"/>
        </w:rPr>
        <w:t></w:t>
      </w:r>
      <w:r w:rsidR="00BC191B" w:rsidRPr="00BC191B">
        <w:rPr>
          <w:rFonts w:ascii="Bookman Old Style" w:hAnsi="Bookman Old Style"/>
          <w:sz w:val="22"/>
          <w:szCs w:val="22"/>
          <w:lang w:val="fi-FI"/>
        </w:rPr>
        <w:t xml:space="preserve"> (2017)</w:t>
      </w:r>
      <w:r w:rsidRPr="00BC191B">
        <w:rPr>
          <w:rFonts w:ascii="Bookman Old Style" w:hAnsi="Bookman Old Style"/>
          <w:sz w:val="22"/>
          <w:szCs w:val="22"/>
        </w:rPr>
        <w:t>. Pemenuhan kebutuhan pelanggan dalam memberikan pelayanan yang sempurna harus dilakukan secara maksimal untuk memenuhi kebutuhan dan keinginan sehingga dapat mensejajarkan</w:t>
      </w:r>
      <w:r w:rsidR="00DF38F3" w:rsidRPr="00BC191B">
        <w:rPr>
          <w:rFonts w:ascii="Bookman Old Style" w:hAnsi="Bookman Old Style"/>
          <w:sz w:val="22"/>
          <w:szCs w:val="22"/>
        </w:rPr>
        <w:t xml:space="preserve"> </w:t>
      </w:r>
      <w:r w:rsidR="00F51E1B" w:rsidRPr="00BC191B">
        <w:rPr>
          <w:rFonts w:ascii="Bookman Old Style" w:hAnsi="Bookman Old Style"/>
          <w:sz w:val="22"/>
          <w:szCs w:val="22"/>
        </w:rPr>
        <w:t xml:space="preserve">antara kenyataan dan </w:t>
      </w:r>
      <w:r w:rsidR="00DF38F3" w:rsidRPr="00BC191B">
        <w:rPr>
          <w:rFonts w:ascii="Bookman Old Style" w:hAnsi="Bookman Old Style"/>
          <w:sz w:val="22"/>
          <w:szCs w:val="22"/>
        </w:rPr>
        <w:t>harapan pela</w:t>
      </w:r>
      <w:r w:rsidR="0008439F" w:rsidRPr="00BC191B">
        <w:rPr>
          <w:rFonts w:ascii="Bookman Old Style" w:hAnsi="Bookman Old Style"/>
          <w:sz w:val="22"/>
          <w:szCs w:val="22"/>
        </w:rPr>
        <w:t>nggan (Parasuraman et al.</w:t>
      </w:r>
      <w:r w:rsidR="00BC191B" w:rsidRPr="00BC191B">
        <w:rPr>
          <w:rFonts w:ascii="Bookman Old Style" w:hAnsi="Bookman Old Style"/>
          <w:sz w:val="22"/>
          <w:szCs w:val="22"/>
        </w:rPr>
        <w:t></w:t>
      </w:r>
      <w:r w:rsidR="0008439F" w:rsidRPr="00BC191B">
        <w:rPr>
          <w:rFonts w:ascii="Bookman Old Style" w:hAnsi="Bookman Old Style"/>
          <w:sz w:val="22"/>
          <w:szCs w:val="22"/>
        </w:rPr>
        <w:t xml:space="preserve"> 1988</w:t>
      </w:r>
      <w:r w:rsidR="0008439F" w:rsidRPr="00C229E6">
        <w:rPr>
          <w:rFonts w:ascii="Bookman Old Style" w:hAnsi="Bookman Old Style"/>
          <w:sz w:val="22"/>
          <w:szCs w:val="22"/>
        </w:rPr>
        <w:t>)</w:t>
      </w:r>
      <w:r w:rsidR="00B26004" w:rsidRPr="00C229E6">
        <w:rPr>
          <w:rFonts w:ascii="Bookman Old Style" w:hAnsi="Bookman Old Style"/>
          <w:sz w:val="22"/>
          <w:szCs w:val="22"/>
        </w:rPr>
        <w:t xml:space="preserve">. </w:t>
      </w:r>
      <w:r w:rsidR="000B7052" w:rsidRPr="00C229E6">
        <w:rPr>
          <w:rFonts w:ascii="Bookman Old Style" w:hAnsi="Bookman Old Style"/>
          <w:sz w:val="22"/>
          <w:szCs w:val="22"/>
        </w:rPr>
        <w:t>Sehingga k</w:t>
      </w:r>
      <w:r w:rsidR="00BB4DDE" w:rsidRPr="00C229E6">
        <w:rPr>
          <w:rFonts w:ascii="Bookman Old Style" w:hAnsi="Bookman Old Style"/>
          <w:sz w:val="22"/>
          <w:szCs w:val="22"/>
        </w:rPr>
        <w:t>υ</w:t>
      </w:r>
      <w:r w:rsidR="000B7052" w:rsidRPr="00C229E6">
        <w:rPr>
          <w:rFonts w:ascii="Bookman Old Style" w:hAnsi="Bookman Old Style"/>
          <w:sz w:val="22"/>
          <w:szCs w:val="22"/>
        </w:rPr>
        <w:t xml:space="preserve">alitas </w:t>
      </w:r>
      <w:r w:rsidR="00BB4DDE" w:rsidRPr="00C229E6">
        <w:rPr>
          <w:rFonts w:ascii="Bookman Old Style" w:hAnsi="Bookman Old Style"/>
          <w:sz w:val="22"/>
          <w:szCs w:val="22"/>
        </w:rPr>
        <w:t>layanan</w:t>
      </w:r>
      <w:r w:rsidR="000B7052" w:rsidRPr="00C229E6">
        <w:rPr>
          <w:rFonts w:ascii="Bookman Old Style" w:hAnsi="Bookman Old Style"/>
          <w:sz w:val="22"/>
          <w:szCs w:val="22"/>
        </w:rPr>
        <w:t xml:space="preserve"> akan mempengar</w:t>
      </w:r>
      <w:r w:rsidR="00BB4DDE" w:rsidRPr="00C229E6">
        <w:rPr>
          <w:rFonts w:ascii="Bookman Old Style" w:hAnsi="Bookman Old Style"/>
          <w:sz w:val="22"/>
          <w:szCs w:val="22"/>
        </w:rPr>
        <w:t>υ</w:t>
      </w:r>
      <w:r w:rsidR="000B7052" w:rsidRPr="00C229E6">
        <w:rPr>
          <w:rFonts w:ascii="Bookman Old Style" w:hAnsi="Bookman Old Style"/>
          <w:sz w:val="22"/>
          <w:szCs w:val="22"/>
        </w:rPr>
        <w:t xml:space="preserve">hi tingkat </w:t>
      </w:r>
      <w:r w:rsidR="0023136C" w:rsidRPr="00C229E6">
        <w:rPr>
          <w:rFonts w:ascii="Bookman Old Style" w:hAnsi="Bookman Old Style"/>
          <w:spacing w:val="-24"/>
          <w:sz w:val="22"/>
          <w:szCs w:val="22"/>
        </w:rPr>
        <w:t>1o</w:t>
      </w:r>
      <w:r w:rsidR="0023136C" w:rsidRPr="00C229E6">
        <w:rPr>
          <w:rFonts w:ascii="Bookman Old Style" w:hAnsi="Bookman Old Style"/>
          <w:sz w:val="22"/>
          <w:szCs w:val="22"/>
        </w:rPr>
        <w:t>y</w:t>
      </w:r>
      <w:r w:rsidR="0023136C" w:rsidRPr="00C229E6">
        <w:rPr>
          <w:rFonts w:ascii="Bookman Old Style" w:hAnsi="Bookman Old Style"/>
          <w:spacing w:val="-30"/>
          <w:sz w:val="22"/>
          <w:szCs w:val="22"/>
        </w:rPr>
        <w:t>a1</w:t>
      </w:r>
      <w:r w:rsidR="0023136C" w:rsidRPr="00C229E6">
        <w:rPr>
          <w:rFonts w:ascii="Bookman Old Style" w:hAnsi="Bookman Old Style"/>
          <w:sz w:val="22"/>
          <w:szCs w:val="22"/>
        </w:rPr>
        <w:t>itas</w:t>
      </w:r>
      <w:r w:rsidR="00D115B0" w:rsidRPr="00C229E6">
        <w:rPr>
          <w:rFonts w:ascii="Bookman Old Style" w:hAnsi="Bookman Old Style"/>
          <w:sz w:val="22"/>
          <w:szCs w:val="22"/>
        </w:rPr>
        <w:t xml:space="preserve"> kons</w:t>
      </w:r>
      <w:r w:rsidR="00BB4DDE" w:rsidRPr="00C229E6">
        <w:rPr>
          <w:rFonts w:ascii="Bookman Old Style" w:hAnsi="Bookman Old Style"/>
          <w:sz w:val="22"/>
          <w:szCs w:val="22"/>
        </w:rPr>
        <w:t>υ</w:t>
      </w:r>
      <w:r w:rsidR="00D115B0" w:rsidRPr="00C229E6">
        <w:rPr>
          <w:rFonts w:ascii="Bookman Old Style" w:hAnsi="Bookman Old Style"/>
          <w:sz w:val="22"/>
          <w:szCs w:val="22"/>
        </w:rPr>
        <w:t>men</w:t>
      </w:r>
      <w:r w:rsidR="000B7052" w:rsidRPr="00C229E6">
        <w:rPr>
          <w:rFonts w:ascii="Bookman Old Style" w:hAnsi="Bookman Old Style"/>
          <w:sz w:val="22"/>
          <w:szCs w:val="22"/>
        </w:rPr>
        <w:t xml:space="preserve"> (s</w:t>
      </w:r>
      <w:r w:rsidR="00BB4DDE" w:rsidRPr="00C229E6">
        <w:rPr>
          <w:rFonts w:ascii="Bookman Old Style" w:hAnsi="Bookman Old Style"/>
          <w:sz w:val="22"/>
          <w:szCs w:val="22"/>
        </w:rPr>
        <w:t>υ</w:t>
      </w:r>
      <w:r w:rsidR="000B7052" w:rsidRPr="00C229E6">
        <w:rPr>
          <w:rFonts w:ascii="Bookman Old Style" w:hAnsi="Bookman Old Style"/>
          <w:sz w:val="22"/>
          <w:szCs w:val="22"/>
        </w:rPr>
        <w:t>septi</w:t>
      </w:r>
      <w:r w:rsidR="0023136C" w:rsidRPr="00C229E6">
        <w:rPr>
          <w:rFonts w:ascii="Bookman Old Style" w:hAnsi="Bookman Old Style"/>
          <w:sz w:val="22"/>
          <w:szCs w:val="22"/>
        </w:rPr>
        <w:t></w:t>
      </w:r>
      <w:r w:rsidR="000B7052" w:rsidRPr="00C229E6">
        <w:rPr>
          <w:rFonts w:ascii="Bookman Old Style" w:hAnsi="Bookman Old Style"/>
          <w:sz w:val="22"/>
          <w:szCs w:val="22"/>
        </w:rPr>
        <w:t xml:space="preserve"> 2017).</w:t>
      </w:r>
    </w:p>
    <w:p w14:paraId="1F0CF1EC" w14:textId="3B738276" w:rsidR="00E96CC0" w:rsidRPr="00C229E6" w:rsidRDefault="00E96CC0" w:rsidP="000B7052">
      <w:pPr>
        <w:pStyle w:val="BodyText"/>
        <w:spacing w:after="0"/>
        <w:ind w:firstLine="567"/>
        <w:jc w:val="both"/>
        <w:rPr>
          <w:rFonts w:ascii="Bookman Old Style" w:hAnsi="Bookman Old Style"/>
          <w:sz w:val="22"/>
          <w:szCs w:val="22"/>
        </w:rPr>
      </w:pPr>
      <w:r w:rsidRPr="00C229E6">
        <w:rPr>
          <w:rFonts w:ascii="Bookman Old Style" w:hAnsi="Bookman Old Style"/>
          <w:sz w:val="22"/>
          <w:szCs w:val="22"/>
        </w:rPr>
        <w:t>Penjelasan uraian tersebut</w:t>
      </w:r>
      <w:r w:rsidR="007522CB" w:rsidRPr="00C229E6">
        <w:rPr>
          <w:rFonts w:ascii="Bookman Old Style" w:hAnsi="Bookman Old Style"/>
          <w:sz w:val="22"/>
          <w:szCs w:val="22"/>
        </w:rPr>
        <w:t xml:space="preserve"> maka dilakukan </w:t>
      </w:r>
      <w:r w:rsidR="00ED43B6" w:rsidRPr="00C229E6">
        <w:rPr>
          <w:rFonts w:ascii="Bookman Old Style" w:hAnsi="Bookman Old Style"/>
        </w:rPr>
        <w:t>pen</w:t>
      </w:r>
      <w:r w:rsidR="00ED43B6" w:rsidRPr="00C229E6">
        <w:rPr>
          <w:rFonts w:ascii="Bookman Old Style" w:hAnsi="Bookman Old Style"/>
          <w:spacing w:val="-30"/>
        </w:rPr>
        <w:t>e1</w:t>
      </w:r>
      <w:r w:rsidR="00ED43B6" w:rsidRPr="00C229E6">
        <w:rPr>
          <w:rFonts w:ascii="Bookman Old Style" w:hAnsi="Bookman Old Style"/>
          <w:spacing w:val="-20"/>
        </w:rPr>
        <w:t>i</w:t>
      </w:r>
      <w:r w:rsidR="00ED43B6" w:rsidRPr="00C229E6">
        <w:rPr>
          <w:rFonts w:ascii="Bookman Old Style" w:hAnsi="Bookman Old Style"/>
        </w:rPr>
        <w:t>tian</w:t>
      </w:r>
      <w:r w:rsidR="007522CB" w:rsidRPr="00C229E6">
        <w:rPr>
          <w:rFonts w:ascii="Bookman Old Style" w:hAnsi="Bookman Old Style"/>
          <w:sz w:val="22"/>
          <w:szCs w:val="22"/>
        </w:rPr>
        <w:t xml:space="preserve"> dengan j</w:t>
      </w:r>
      <w:r w:rsidR="00BB4DDE" w:rsidRPr="00C229E6">
        <w:rPr>
          <w:rFonts w:ascii="Bookman Old Style" w:hAnsi="Bookman Old Style"/>
          <w:sz w:val="22"/>
          <w:szCs w:val="22"/>
        </w:rPr>
        <w:t>υ</w:t>
      </w:r>
      <w:r w:rsidR="007522CB" w:rsidRPr="00C229E6">
        <w:rPr>
          <w:rFonts w:ascii="Bookman Old Style" w:hAnsi="Bookman Old Style"/>
          <w:sz w:val="22"/>
          <w:szCs w:val="22"/>
        </w:rPr>
        <w:t>d</w:t>
      </w:r>
      <w:r w:rsidR="00BB4DDE" w:rsidRPr="00C229E6">
        <w:rPr>
          <w:rFonts w:ascii="Bookman Old Style" w:hAnsi="Bookman Old Style"/>
          <w:sz w:val="22"/>
          <w:szCs w:val="22"/>
        </w:rPr>
        <w:t>υ</w:t>
      </w:r>
      <w:r w:rsidR="007522CB" w:rsidRPr="00C229E6">
        <w:rPr>
          <w:rFonts w:ascii="Bookman Old Style" w:hAnsi="Bookman Old Style"/>
          <w:sz w:val="22"/>
          <w:szCs w:val="22"/>
        </w:rPr>
        <w:t>l pengar</w:t>
      </w:r>
      <w:r w:rsidR="00BB4DDE" w:rsidRPr="00C229E6">
        <w:rPr>
          <w:rFonts w:ascii="Bookman Old Style" w:hAnsi="Bookman Old Style"/>
          <w:sz w:val="22"/>
          <w:szCs w:val="22"/>
        </w:rPr>
        <w:t>υ</w:t>
      </w:r>
      <w:r w:rsidR="007522CB" w:rsidRPr="00C229E6">
        <w:rPr>
          <w:rFonts w:ascii="Bookman Old Style" w:hAnsi="Bookman Old Style"/>
          <w:sz w:val="22"/>
          <w:szCs w:val="22"/>
        </w:rPr>
        <w:t>h harga</w:t>
      </w:r>
      <w:r w:rsidR="0023136C" w:rsidRPr="00C229E6">
        <w:rPr>
          <w:rFonts w:ascii="Bookman Old Style" w:hAnsi="Bookman Old Style"/>
          <w:sz w:val="22"/>
          <w:szCs w:val="22"/>
        </w:rPr>
        <w:t></w:t>
      </w:r>
      <w:r w:rsidR="007522CB" w:rsidRPr="00C229E6">
        <w:rPr>
          <w:rFonts w:ascii="Bookman Old Style" w:hAnsi="Bookman Old Style"/>
          <w:sz w:val="22"/>
          <w:szCs w:val="22"/>
        </w:rPr>
        <w:t xml:space="preserve"> k</w:t>
      </w:r>
      <w:r w:rsidR="00BB4DDE" w:rsidRPr="00C229E6">
        <w:rPr>
          <w:rFonts w:ascii="Bookman Old Style" w:hAnsi="Bookman Old Style"/>
          <w:sz w:val="22"/>
          <w:szCs w:val="22"/>
        </w:rPr>
        <w:t>υ</w:t>
      </w:r>
      <w:r w:rsidR="007522CB" w:rsidRPr="00C229E6">
        <w:rPr>
          <w:rFonts w:ascii="Bookman Old Style" w:hAnsi="Bookman Old Style"/>
          <w:sz w:val="22"/>
          <w:szCs w:val="22"/>
        </w:rPr>
        <w:t>alitas prod</w:t>
      </w:r>
      <w:r w:rsidR="00BB4DDE" w:rsidRPr="00C229E6">
        <w:rPr>
          <w:rFonts w:ascii="Bookman Old Style" w:hAnsi="Bookman Old Style"/>
          <w:sz w:val="22"/>
          <w:szCs w:val="22"/>
        </w:rPr>
        <w:t>υ</w:t>
      </w:r>
      <w:r w:rsidR="007522CB" w:rsidRPr="00C229E6">
        <w:rPr>
          <w:rFonts w:ascii="Bookman Old Style" w:hAnsi="Bookman Old Style"/>
          <w:sz w:val="22"/>
          <w:szCs w:val="22"/>
        </w:rPr>
        <w:t>k dan k</w:t>
      </w:r>
      <w:r w:rsidR="00BB4DDE" w:rsidRPr="00C229E6">
        <w:rPr>
          <w:rFonts w:ascii="Bookman Old Style" w:hAnsi="Bookman Old Style"/>
          <w:sz w:val="22"/>
          <w:szCs w:val="22"/>
        </w:rPr>
        <w:t>υ</w:t>
      </w:r>
      <w:r w:rsidR="007522CB" w:rsidRPr="00C229E6">
        <w:rPr>
          <w:rFonts w:ascii="Bookman Old Style" w:hAnsi="Bookman Old Style"/>
          <w:sz w:val="22"/>
          <w:szCs w:val="22"/>
        </w:rPr>
        <w:t xml:space="preserve">alitas </w:t>
      </w:r>
      <w:r w:rsidR="00ED43B6" w:rsidRPr="00C229E6">
        <w:rPr>
          <w:rFonts w:ascii="Bookman Old Style" w:hAnsi="Bookman Old Style"/>
          <w:spacing w:val="-20"/>
          <w:sz w:val="22"/>
          <w:szCs w:val="22"/>
        </w:rPr>
        <w:t>1</w:t>
      </w:r>
      <w:r w:rsidR="00ED43B6" w:rsidRPr="00C229E6">
        <w:rPr>
          <w:rFonts w:ascii="Bookman Old Style" w:hAnsi="Bookman Old Style"/>
          <w:spacing w:val="-12"/>
          <w:sz w:val="22"/>
          <w:szCs w:val="22"/>
        </w:rPr>
        <w:t>a</w:t>
      </w:r>
      <w:r w:rsidR="00ED43B6" w:rsidRPr="00C229E6">
        <w:rPr>
          <w:rFonts w:ascii="Bookman Old Style" w:hAnsi="Bookman Old Style"/>
          <w:sz w:val="22"/>
          <w:szCs w:val="22"/>
        </w:rPr>
        <w:t>yanan</w:t>
      </w:r>
      <w:r w:rsidR="007522CB" w:rsidRPr="00C229E6">
        <w:rPr>
          <w:rFonts w:ascii="Bookman Old Style" w:hAnsi="Bookman Old Style"/>
          <w:sz w:val="22"/>
          <w:szCs w:val="22"/>
        </w:rPr>
        <w:t xml:space="preserve"> terhadap </w:t>
      </w:r>
      <w:r w:rsidR="0023136C" w:rsidRPr="00C229E6">
        <w:rPr>
          <w:rFonts w:ascii="Bookman Old Style" w:hAnsi="Bookman Old Style"/>
          <w:spacing w:val="-24"/>
          <w:sz w:val="22"/>
          <w:szCs w:val="22"/>
        </w:rPr>
        <w:t>1</w:t>
      </w:r>
      <w:r w:rsidR="00D115B0" w:rsidRPr="00C229E6">
        <w:rPr>
          <w:rFonts w:ascii="Bookman Old Style" w:hAnsi="Bookman Old Style"/>
          <w:spacing w:val="-24"/>
          <w:sz w:val="22"/>
          <w:szCs w:val="22"/>
        </w:rPr>
        <w:t>o</w:t>
      </w:r>
      <w:r w:rsidR="00D115B0" w:rsidRPr="00C229E6">
        <w:rPr>
          <w:rFonts w:ascii="Bookman Old Style" w:hAnsi="Bookman Old Style"/>
          <w:sz w:val="22"/>
          <w:szCs w:val="22"/>
        </w:rPr>
        <w:t>y</w:t>
      </w:r>
      <w:r w:rsidR="00D115B0" w:rsidRPr="00C229E6">
        <w:rPr>
          <w:rFonts w:ascii="Bookman Old Style" w:hAnsi="Bookman Old Style"/>
          <w:spacing w:val="-30"/>
          <w:sz w:val="22"/>
          <w:szCs w:val="22"/>
        </w:rPr>
        <w:t>a</w:t>
      </w:r>
      <w:r w:rsidR="0023136C" w:rsidRPr="00C229E6">
        <w:rPr>
          <w:rFonts w:ascii="Bookman Old Style" w:hAnsi="Bookman Old Style"/>
          <w:spacing w:val="-30"/>
          <w:sz w:val="22"/>
          <w:szCs w:val="22"/>
        </w:rPr>
        <w:t>1</w:t>
      </w:r>
      <w:r w:rsidR="00D115B0" w:rsidRPr="00C229E6">
        <w:rPr>
          <w:rFonts w:ascii="Bookman Old Style" w:hAnsi="Bookman Old Style"/>
          <w:sz w:val="22"/>
          <w:szCs w:val="22"/>
        </w:rPr>
        <w:t>itas kons</w:t>
      </w:r>
      <w:r w:rsidR="00BB4DDE" w:rsidRPr="00C229E6">
        <w:rPr>
          <w:rFonts w:ascii="Bookman Old Style" w:hAnsi="Bookman Old Style"/>
          <w:sz w:val="22"/>
          <w:szCs w:val="22"/>
        </w:rPr>
        <w:t>υ</w:t>
      </w:r>
      <w:r w:rsidR="00D115B0" w:rsidRPr="00C229E6">
        <w:rPr>
          <w:rFonts w:ascii="Bookman Old Style" w:hAnsi="Bookman Old Style"/>
          <w:sz w:val="22"/>
          <w:szCs w:val="22"/>
        </w:rPr>
        <w:t>men</w:t>
      </w:r>
      <w:r w:rsidR="007522CB" w:rsidRPr="00C229E6">
        <w:rPr>
          <w:rFonts w:ascii="Bookman Old Style" w:hAnsi="Bookman Old Style"/>
          <w:sz w:val="22"/>
          <w:szCs w:val="22"/>
        </w:rPr>
        <w:t xml:space="preserve"> pada CV Wujud Unggul Surabaya.</w:t>
      </w:r>
    </w:p>
    <w:p w14:paraId="65FDE9B8" w14:textId="77777777" w:rsidR="001219EE" w:rsidRPr="00C229E6" w:rsidRDefault="001219EE" w:rsidP="000B7052">
      <w:pPr>
        <w:pStyle w:val="BodyText"/>
        <w:spacing w:after="0"/>
        <w:ind w:firstLine="567"/>
        <w:jc w:val="both"/>
        <w:rPr>
          <w:rFonts w:ascii="Bookman Old Style" w:hAnsi="Bookman Old Style"/>
          <w:sz w:val="22"/>
          <w:szCs w:val="22"/>
        </w:rPr>
      </w:pPr>
    </w:p>
    <w:p w14:paraId="6D21A740" w14:textId="5576A30A" w:rsidR="005A194D" w:rsidRPr="00C229E6" w:rsidRDefault="005A194D" w:rsidP="00611A5C">
      <w:pPr>
        <w:spacing w:after="0"/>
        <w:rPr>
          <w:rFonts w:ascii="Bookman Old Style" w:hAnsi="Bookman Old Style"/>
          <w:b/>
          <w:bCs/>
        </w:rPr>
      </w:pPr>
      <w:r w:rsidRPr="00C229E6">
        <w:rPr>
          <w:rFonts w:ascii="Bookman Old Style" w:hAnsi="Bookman Old Style"/>
          <w:b/>
          <w:bCs/>
        </w:rPr>
        <w:t>METODE PENELITIAN</w:t>
      </w:r>
    </w:p>
    <w:p w14:paraId="139B3634" w14:textId="55EEB12E" w:rsidR="00E67DB6" w:rsidRPr="00C229E6" w:rsidRDefault="00611A5C" w:rsidP="00E67DB6">
      <w:pPr>
        <w:spacing w:after="0" w:line="240" w:lineRule="auto"/>
        <w:ind w:firstLine="567"/>
        <w:jc w:val="both"/>
        <w:rPr>
          <w:rFonts w:ascii="Bookman Old Style" w:hAnsi="Bookman Old Style"/>
        </w:rPr>
      </w:pPr>
      <w:r w:rsidRPr="00C229E6">
        <w:rPr>
          <w:rFonts w:ascii="Bookman Old Style" w:hAnsi="Bookman Old Style"/>
        </w:rPr>
        <w:t xml:space="preserve">Varibel pada penelitian ini memiliki tiga </w:t>
      </w:r>
      <w:r w:rsidR="00DB028D" w:rsidRPr="00C229E6">
        <w:rPr>
          <w:rFonts w:ascii="Bookman Old Style" w:hAnsi="Bookman Old Style"/>
          <w:bCs/>
        </w:rPr>
        <w:t>variab</w:t>
      </w:r>
      <w:r w:rsidR="00DB028D" w:rsidRPr="00C229E6">
        <w:rPr>
          <w:rFonts w:ascii="Bookman Old Style" w:hAnsi="Bookman Old Style"/>
          <w:bCs/>
          <w:spacing w:val="-20"/>
        </w:rPr>
        <w:t>e1</w:t>
      </w:r>
      <w:r w:rsidRPr="00C229E6">
        <w:rPr>
          <w:rFonts w:ascii="Bookman Old Style" w:hAnsi="Bookman Old Style"/>
        </w:rPr>
        <w:t xml:space="preserve"> bebas diantaranya harga (X1)</w:t>
      </w:r>
      <w:r w:rsidR="0023136C" w:rsidRPr="00C229E6">
        <w:rPr>
          <w:rFonts w:ascii="Bookman Old Style" w:hAnsi="Bookman Old Style"/>
        </w:rPr>
        <w:t></w:t>
      </w:r>
      <w:r w:rsidRPr="00C229E6">
        <w:rPr>
          <w:rFonts w:ascii="Bookman Old Style" w:hAnsi="Bookman Old Style"/>
        </w:rPr>
        <w:t xml:space="preserve"> k</w:t>
      </w:r>
      <w:r w:rsidR="00BB4DDE" w:rsidRPr="00C229E6">
        <w:rPr>
          <w:rFonts w:ascii="Bookman Old Style" w:hAnsi="Bookman Old Style"/>
        </w:rPr>
        <w:t>υ</w:t>
      </w:r>
      <w:r w:rsidRPr="00C229E6">
        <w:rPr>
          <w:rFonts w:ascii="Bookman Old Style" w:hAnsi="Bookman Old Style"/>
        </w:rPr>
        <w:t>alitas prod</w:t>
      </w:r>
      <w:r w:rsidR="00BB4DDE" w:rsidRPr="00C229E6">
        <w:rPr>
          <w:rFonts w:ascii="Bookman Old Style" w:hAnsi="Bookman Old Style"/>
        </w:rPr>
        <w:t>υ</w:t>
      </w:r>
      <w:r w:rsidRPr="00C229E6">
        <w:rPr>
          <w:rFonts w:ascii="Bookman Old Style" w:hAnsi="Bookman Old Style"/>
        </w:rPr>
        <w:t>k (X2)</w:t>
      </w:r>
      <w:r w:rsidR="00B048E9" w:rsidRPr="00C229E6">
        <w:rPr>
          <w:rFonts w:ascii="Bookman Old Style" w:hAnsi="Bookman Old Style"/>
        </w:rPr>
        <w:t></w:t>
      </w:r>
      <w:r w:rsidRPr="00C229E6">
        <w:rPr>
          <w:rFonts w:ascii="Bookman Old Style" w:hAnsi="Bookman Old Style"/>
        </w:rPr>
        <w:t xml:space="preserve"> dan k</w:t>
      </w:r>
      <w:r w:rsidR="00BB4DDE" w:rsidRPr="00C229E6">
        <w:rPr>
          <w:rFonts w:ascii="Bookman Old Style" w:hAnsi="Bookman Old Style"/>
        </w:rPr>
        <w:t>υ</w:t>
      </w:r>
      <w:r w:rsidRPr="00C229E6">
        <w:rPr>
          <w:rFonts w:ascii="Bookman Old Style" w:hAnsi="Bookman Old Style"/>
        </w:rPr>
        <w:t xml:space="preserve">alitas </w:t>
      </w:r>
      <w:r w:rsidR="00ED43B6" w:rsidRPr="00C229E6">
        <w:rPr>
          <w:rFonts w:ascii="Bookman Old Style" w:hAnsi="Bookman Old Style"/>
          <w:spacing w:val="-20"/>
        </w:rPr>
        <w:t>1</w:t>
      </w:r>
      <w:r w:rsidR="00ED43B6" w:rsidRPr="00C229E6">
        <w:rPr>
          <w:rFonts w:ascii="Bookman Old Style" w:hAnsi="Bookman Old Style"/>
          <w:spacing w:val="-12"/>
        </w:rPr>
        <w:t>a</w:t>
      </w:r>
      <w:r w:rsidR="00ED43B6" w:rsidRPr="00C229E6">
        <w:rPr>
          <w:rFonts w:ascii="Bookman Old Style" w:hAnsi="Bookman Old Style"/>
        </w:rPr>
        <w:t>yanan</w:t>
      </w:r>
      <w:r w:rsidRPr="00C229E6">
        <w:rPr>
          <w:rFonts w:ascii="Bookman Old Style" w:hAnsi="Bookman Old Style"/>
        </w:rPr>
        <w:t xml:space="preserve"> (X3) dengan satu </w:t>
      </w:r>
      <w:r w:rsidR="00DB028D" w:rsidRPr="00C229E6">
        <w:rPr>
          <w:rFonts w:ascii="Bookman Old Style" w:hAnsi="Bookman Old Style"/>
          <w:bCs/>
        </w:rPr>
        <w:t>variab</w:t>
      </w:r>
      <w:r w:rsidR="00DB028D" w:rsidRPr="00C229E6">
        <w:rPr>
          <w:rFonts w:ascii="Bookman Old Style" w:hAnsi="Bookman Old Style"/>
          <w:bCs/>
          <w:spacing w:val="-20"/>
        </w:rPr>
        <w:t>e1</w:t>
      </w:r>
      <w:r w:rsidRPr="00C229E6">
        <w:rPr>
          <w:rFonts w:ascii="Bookman Old Style" w:hAnsi="Bookman Old Style"/>
        </w:rPr>
        <w:t xml:space="preserve"> terikat</w:t>
      </w:r>
      <w:r w:rsidR="00B048E9" w:rsidRPr="00C229E6">
        <w:rPr>
          <w:rFonts w:ascii="Bookman Old Style" w:hAnsi="Bookman Old Style"/>
        </w:rPr>
        <w:t></w:t>
      </w:r>
      <w:r w:rsidRPr="00C229E6">
        <w:rPr>
          <w:rFonts w:ascii="Bookman Old Style" w:hAnsi="Bookman Old Style"/>
        </w:rPr>
        <w:t xml:space="preserve"> yait</w:t>
      </w:r>
      <w:r w:rsidR="00BB4DDE" w:rsidRPr="00C229E6">
        <w:rPr>
          <w:rFonts w:ascii="Bookman Old Style" w:hAnsi="Bookman Old Style"/>
        </w:rPr>
        <w:t>υ</w:t>
      </w:r>
      <w:r w:rsidRPr="00C229E6">
        <w:rPr>
          <w:rFonts w:ascii="Bookman Old Style" w:hAnsi="Bookman Old Style"/>
        </w:rPr>
        <w:t xml:space="preserve"> </w:t>
      </w:r>
      <w:r w:rsidR="0023136C" w:rsidRPr="00C229E6">
        <w:rPr>
          <w:rFonts w:ascii="Bookman Old Style" w:hAnsi="Bookman Old Style"/>
          <w:spacing w:val="-24"/>
        </w:rPr>
        <w:t>1</w:t>
      </w:r>
      <w:r w:rsidR="0023136C" w:rsidRPr="00C229E6">
        <w:rPr>
          <w:rFonts w:ascii="Bookman Old Style" w:hAnsi="Bookman Old Style"/>
          <w:spacing w:val="-18"/>
        </w:rPr>
        <w:t>o</w:t>
      </w:r>
      <w:r w:rsidR="0023136C" w:rsidRPr="00C229E6">
        <w:rPr>
          <w:rFonts w:ascii="Bookman Old Style" w:hAnsi="Bookman Old Style"/>
          <w:spacing w:val="-10"/>
        </w:rPr>
        <w:t>y</w:t>
      </w:r>
      <w:r w:rsidR="0023136C" w:rsidRPr="00C229E6">
        <w:rPr>
          <w:rFonts w:ascii="Bookman Old Style" w:hAnsi="Bookman Old Style"/>
          <w:spacing w:val="-30"/>
        </w:rPr>
        <w:t>a1</w:t>
      </w:r>
      <w:r w:rsidR="0023136C" w:rsidRPr="00C229E6">
        <w:rPr>
          <w:rFonts w:ascii="Bookman Old Style" w:hAnsi="Bookman Old Style"/>
        </w:rPr>
        <w:t>itas</w:t>
      </w:r>
      <w:r w:rsidRPr="00C229E6">
        <w:rPr>
          <w:rFonts w:ascii="Bookman Old Style" w:hAnsi="Bookman Old Style"/>
        </w:rPr>
        <w:t xml:space="preserve"> </w:t>
      </w:r>
      <w:r w:rsidR="00D115B0" w:rsidRPr="00C229E6">
        <w:rPr>
          <w:rFonts w:ascii="Bookman Old Style" w:hAnsi="Bookman Old Style"/>
        </w:rPr>
        <w:t>kons</w:t>
      </w:r>
      <w:r w:rsidR="00BB4DDE" w:rsidRPr="00C229E6">
        <w:rPr>
          <w:rFonts w:ascii="Bookman Old Style" w:hAnsi="Bookman Old Style"/>
        </w:rPr>
        <w:t>υ</w:t>
      </w:r>
      <w:r w:rsidR="00D115B0" w:rsidRPr="00C229E6">
        <w:rPr>
          <w:rFonts w:ascii="Bookman Old Style" w:hAnsi="Bookman Old Style"/>
        </w:rPr>
        <w:t>men</w:t>
      </w:r>
      <w:r w:rsidRPr="00C229E6">
        <w:rPr>
          <w:rFonts w:ascii="Bookman Old Style" w:hAnsi="Bookman Old Style"/>
        </w:rPr>
        <w:t xml:space="preserve"> (Y). Dengan metode kuantitatif maka data yang diolah merupakan data berupa angka atau bilangan yang dapat dihitung sehingga dapat dianlisisi dengan menggunakan SPSS. </w:t>
      </w:r>
      <w:r w:rsidR="00F25300" w:rsidRPr="00C229E6">
        <w:rPr>
          <w:rFonts w:ascii="Bookman Old Style" w:hAnsi="Bookman Old Style"/>
        </w:rPr>
        <w:t>Ada dua jenis data yang dikumpulkan yait</w:t>
      </w:r>
      <w:r w:rsidR="00BB4DDE" w:rsidRPr="00C229E6">
        <w:rPr>
          <w:rFonts w:ascii="Bookman Old Style" w:hAnsi="Bookman Old Style"/>
        </w:rPr>
        <w:t>υ</w:t>
      </w:r>
      <w:r w:rsidR="00B048E9" w:rsidRPr="00C229E6">
        <w:rPr>
          <w:rFonts w:ascii="Bookman Old Style" w:hAnsi="Bookman Old Style"/>
        </w:rPr>
        <w:t></w:t>
      </w:r>
      <w:r w:rsidR="00F25300" w:rsidRPr="00C229E6">
        <w:rPr>
          <w:rFonts w:ascii="Bookman Old Style" w:hAnsi="Bookman Old Style"/>
        </w:rPr>
        <w:t xml:space="preserve"> data primer</w:t>
      </w:r>
      <w:r w:rsidR="00B048E9" w:rsidRPr="00C229E6">
        <w:rPr>
          <w:rFonts w:ascii="Bookman Old Style" w:hAnsi="Bookman Old Style"/>
        </w:rPr>
        <w:t></w:t>
      </w:r>
      <w:r w:rsidR="00F25300" w:rsidRPr="00C229E6">
        <w:rPr>
          <w:rFonts w:ascii="Bookman Old Style" w:hAnsi="Bookman Old Style"/>
        </w:rPr>
        <w:t xml:space="preserve"> dan sek</w:t>
      </w:r>
      <w:r w:rsidR="00BB4DDE" w:rsidRPr="00C229E6">
        <w:rPr>
          <w:rFonts w:ascii="Bookman Old Style" w:hAnsi="Bookman Old Style"/>
        </w:rPr>
        <w:t>υ</w:t>
      </w:r>
      <w:r w:rsidR="00F25300" w:rsidRPr="00C229E6">
        <w:rPr>
          <w:rFonts w:ascii="Bookman Old Style" w:hAnsi="Bookman Old Style"/>
        </w:rPr>
        <w:t>nder. Yang akan diol</w:t>
      </w:r>
      <w:r w:rsidR="00961BB8" w:rsidRPr="00C229E6">
        <w:rPr>
          <w:rFonts w:ascii="Bookman Old Style" w:hAnsi="Bookman Old Style"/>
        </w:rPr>
        <w:t>a</w:t>
      </w:r>
      <w:r w:rsidR="00F25300" w:rsidRPr="00C229E6">
        <w:rPr>
          <w:rFonts w:ascii="Bookman Old Style" w:hAnsi="Bookman Old Style"/>
        </w:rPr>
        <w:t>h mengg</w:t>
      </w:r>
      <w:r w:rsidR="00BB4DDE" w:rsidRPr="00C229E6">
        <w:rPr>
          <w:rFonts w:ascii="Bookman Old Style" w:hAnsi="Bookman Old Style"/>
        </w:rPr>
        <w:t>υ</w:t>
      </w:r>
      <w:r w:rsidR="00F25300" w:rsidRPr="00C229E6">
        <w:rPr>
          <w:rFonts w:ascii="Bookman Old Style" w:hAnsi="Bookman Old Style"/>
        </w:rPr>
        <w:t xml:space="preserve">nakan </w:t>
      </w:r>
      <w:r w:rsidR="00BB4DDE" w:rsidRPr="00C229E6">
        <w:rPr>
          <w:rFonts w:ascii="Bookman Old Style" w:hAnsi="Bookman Old Style"/>
        </w:rPr>
        <w:t>υ</w:t>
      </w:r>
      <w:r w:rsidR="00F25300" w:rsidRPr="00C229E6">
        <w:rPr>
          <w:rFonts w:ascii="Bookman Old Style" w:hAnsi="Bookman Old Style"/>
        </w:rPr>
        <w:t>ji validitas</w:t>
      </w:r>
      <w:r w:rsidR="0023136C" w:rsidRPr="00C229E6">
        <w:rPr>
          <w:rFonts w:ascii="Bookman Old Style" w:hAnsi="Bookman Old Style"/>
        </w:rPr>
        <w:t></w:t>
      </w:r>
      <w:r w:rsidR="00F25300" w:rsidRPr="00C229E6">
        <w:rPr>
          <w:rFonts w:ascii="Bookman Old Style" w:hAnsi="Bookman Old Style"/>
        </w:rPr>
        <w:t xml:space="preserve"> </w:t>
      </w:r>
      <w:r w:rsidR="00BB4DDE" w:rsidRPr="00C229E6">
        <w:rPr>
          <w:rFonts w:ascii="Bookman Old Style" w:hAnsi="Bookman Old Style"/>
        </w:rPr>
        <w:t>υ</w:t>
      </w:r>
      <w:r w:rsidR="00F25300" w:rsidRPr="00C229E6">
        <w:rPr>
          <w:rFonts w:ascii="Bookman Old Style" w:hAnsi="Bookman Old Style"/>
        </w:rPr>
        <w:t>ji reliabilitas</w:t>
      </w:r>
      <w:r w:rsidR="0023136C" w:rsidRPr="00C229E6">
        <w:rPr>
          <w:rFonts w:ascii="Bookman Old Style" w:hAnsi="Bookman Old Style"/>
        </w:rPr>
        <w:t></w:t>
      </w:r>
      <w:r w:rsidR="00F25300" w:rsidRPr="00C229E6">
        <w:rPr>
          <w:rFonts w:ascii="Bookman Old Style" w:hAnsi="Bookman Old Style"/>
        </w:rPr>
        <w:t xml:space="preserve"> </w:t>
      </w:r>
      <w:r w:rsidR="00BB4DDE" w:rsidRPr="00C229E6">
        <w:rPr>
          <w:rFonts w:ascii="Bookman Old Style" w:hAnsi="Bookman Old Style"/>
        </w:rPr>
        <w:t>υ</w:t>
      </w:r>
      <w:r w:rsidR="00F25300" w:rsidRPr="00C229E6">
        <w:rPr>
          <w:rFonts w:ascii="Bookman Old Style" w:hAnsi="Bookman Old Style"/>
        </w:rPr>
        <w:t>ji t</w:t>
      </w:r>
      <w:r w:rsidR="0023136C" w:rsidRPr="00C229E6">
        <w:rPr>
          <w:rFonts w:ascii="Bookman Old Style" w:hAnsi="Bookman Old Style"/>
        </w:rPr>
        <w:t></w:t>
      </w:r>
      <w:r w:rsidR="00F25300" w:rsidRPr="00C229E6">
        <w:rPr>
          <w:rFonts w:ascii="Bookman Old Style" w:hAnsi="Bookman Old Style"/>
        </w:rPr>
        <w:t xml:space="preserve"> </w:t>
      </w:r>
      <w:r w:rsidR="00BB4DDE" w:rsidRPr="00C229E6">
        <w:rPr>
          <w:rFonts w:ascii="Bookman Old Style" w:hAnsi="Bookman Old Style"/>
        </w:rPr>
        <w:t>υ</w:t>
      </w:r>
      <w:r w:rsidR="00F25300" w:rsidRPr="00C229E6">
        <w:rPr>
          <w:rFonts w:ascii="Bookman Old Style" w:hAnsi="Bookman Old Style"/>
        </w:rPr>
        <w:t>ji f dan mengg</w:t>
      </w:r>
      <w:r w:rsidR="00BB4DDE" w:rsidRPr="00C229E6">
        <w:rPr>
          <w:rFonts w:ascii="Bookman Old Style" w:hAnsi="Bookman Old Style"/>
        </w:rPr>
        <w:t>υ</w:t>
      </w:r>
      <w:r w:rsidR="00F25300" w:rsidRPr="00C229E6">
        <w:rPr>
          <w:rFonts w:ascii="Bookman Old Style" w:hAnsi="Bookman Old Style"/>
        </w:rPr>
        <w:t xml:space="preserve">nakan teknik analisis regresi linier berganda. </w:t>
      </w:r>
      <w:r w:rsidR="009044B8" w:rsidRPr="00C229E6">
        <w:rPr>
          <w:rFonts w:ascii="Bookman Old Style" w:hAnsi="Bookman Old Style"/>
        </w:rPr>
        <w:t xml:space="preserve">Gitosudarmo (2008) </w:t>
      </w:r>
      <w:r w:rsidR="00F25300" w:rsidRPr="00C229E6">
        <w:rPr>
          <w:rFonts w:ascii="Bookman Old Style" w:hAnsi="Bookman Old Style"/>
        </w:rPr>
        <w:t>harga merupakan nilai</w:t>
      </w:r>
      <w:r w:rsidR="009044B8" w:rsidRPr="00C229E6">
        <w:rPr>
          <w:rFonts w:ascii="Bookman Old Style" w:hAnsi="Bookman Old Style"/>
        </w:rPr>
        <w:t xml:space="preserve"> dari suatu produk yang dinyatakan dalam bentuk mata uang.</w:t>
      </w:r>
      <w:r w:rsidR="00E67DB6" w:rsidRPr="00C229E6">
        <w:rPr>
          <w:rFonts w:ascii="Bookman Old Style" w:hAnsi="Bookman Old Style"/>
        </w:rPr>
        <w:t xml:space="preserve"> </w:t>
      </w:r>
      <w:r w:rsidR="009044B8" w:rsidRPr="00C229E6">
        <w:rPr>
          <w:rFonts w:ascii="Bookman Old Style" w:hAnsi="Bookman Old Style"/>
        </w:rPr>
        <w:t xml:space="preserve">Adapun indikator dari </w:t>
      </w:r>
      <w:r w:rsidR="00DB028D" w:rsidRPr="00C229E6">
        <w:rPr>
          <w:rFonts w:ascii="Bookman Old Style" w:hAnsi="Bookman Old Style"/>
          <w:bCs/>
        </w:rPr>
        <w:t>variab</w:t>
      </w:r>
      <w:r w:rsidR="00DB028D" w:rsidRPr="00C229E6">
        <w:rPr>
          <w:rFonts w:ascii="Bookman Old Style" w:hAnsi="Bookman Old Style"/>
          <w:bCs/>
          <w:spacing w:val="-20"/>
        </w:rPr>
        <w:t>e1</w:t>
      </w:r>
      <w:r w:rsidR="009044B8" w:rsidRPr="00C229E6">
        <w:rPr>
          <w:rFonts w:ascii="Bookman Old Style" w:hAnsi="Bookman Old Style"/>
        </w:rPr>
        <w:t xml:space="preserve"> harga menurut Stanton (2010) adalah:</w:t>
      </w:r>
      <w:r w:rsidR="00E67DB6" w:rsidRPr="00C229E6">
        <w:rPr>
          <w:rFonts w:ascii="Bookman Old Style" w:hAnsi="Bookman Old Style"/>
        </w:rPr>
        <w:t xml:space="preserve"> (1) keterjangka</w:t>
      </w:r>
      <w:r w:rsidR="00BB4DDE" w:rsidRPr="00C229E6">
        <w:rPr>
          <w:rFonts w:ascii="Bookman Old Style" w:hAnsi="Bookman Old Style"/>
        </w:rPr>
        <w:t>υ</w:t>
      </w:r>
      <w:r w:rsidR="00E67DB6" w:rsidRPr="00C229E6">
        <w:rPr>
          <w:rFonts w:ascii="Bookman Old Style" w:hAnsi="Bookman Old Style"/>
        </w:rPr>
        <w:t>an harga; (2) penetapan harga ses</w:t>
      </w:r>
      <w:r w:rsidR="00BB4DDE" w:rsidRPr="00C229E6">
        <w:rPr>
          <w:rFonts w:ascii="Bookman Old Style" w:hAnsi="Bookman Old Style"/>
        </w:rPr>
        <w:t>υ</w:t>
      </w:r>
      <w:r w:rsidR="00E67DB6" w:rsidRPr="00C229E6">
        <w:rPr>
          <w:rFonts w:ascii="Bookman Old Style" w:hAnsi="Bookman Old Style"/>
        </w:rPr>
        <w:t>ai dengan k</w:t>
      </w:r>
      <w:r w:rsidR="00BB4DDE" w:rsidRPr="00C229E6">
        <w:rPr>
          <w:rFonts w:ascii="Bookman Old Style" w:hAnsi="Bookman Old Style"/>
        </w:rPr>
        <w:t>υ</w:t>
      </w:r>
      <w:r w:rsidR="00E67DB6" w:rsidRPr="00C229E6">
        <w:rPr>
          <w:rFonts w:ascii="Bookman Old Style" w:hAnsi="Bookman Old Style"/>
        </w:rPr>
        <w:t>alitas; kemamp</w:t>
      </w:r>
      <w:r w:rsidR="00BB4DDE" w:rsidRPr="00C229E6">
        <w:rPr>
          <w:rFonts w:ascii="Bookman Old Style" w:hAnsi="Bookman Old Style"/>
        </w:rPr>
        <w:t>υ</w:t>
      </w:r>
      <w:r w:rsidR="00E67DB6" w:rsidRPr="00C229E6">
        <w:rPr>
          <w:rFonts w:ascii="Bookman Old Style" w:hAnsi="Bookman Old Style"/>
        </w:rPr>
        <w:t>an harga yang bersaing; keses</w:t>
      </w:r>
      <w:r w:rsidR="00BB4DDE" w:rsidRPr="00C229E6">
        <w:rPr>
          <w:rFonts w:ascii="Bookman Old Style" w:hAnsi="Bookman Old Style"/>
        </w:rPr>
        <w:t>υ</w:t>
      </w:r>
      <w:r w:rsidR="00E67DB6" w:rsidRPr="00C229E6">
        <w:rPr>
          <w:rFonts w:ascii="Bookman Old Style" w:hAnsi="Bookman Old Style"/>
        </w:rPr>
        <w:t xml:space="preserve">aian harga dengan manfaat. </w:t>
      </w:r>
    </w:p>
    <w:p w14:paraId="1CE99235" w14:textId="4ABB3568" w:rsidR="00752980" w:rsidRPr="00C229E6" w:rsidRDefault="009044B8" w:rsidP="00752980">
      <w:pPr>
        <w:spacing w:after="0" w:line="240" w:lineRule="auto"/>
        <w:ind w:firstLine="567"/>
        <w:jc w:val="both"/>
        <w:rPr>
          <w:rFonts w:ascii="Bookman Old Style" w:hAnsi="Bookman Old Style"/>
        </w:rPr>
      </w:pPr>
      <w:r w:rsidRPr="00C229E6">
        <w:rPr>
          <w:rFonts w:ascii="Bookman Old Style" w:hAnsi="Bookman Old Style"/>
        </w:rPr>
        <w:t>K</w:t>
      </w:r>
      <w:r w:rsidR="00BB4DDE" w:rsidRPr="00C229E6">
        <w:rPr>
          <w:rFonts w:ascii="Bookman Old Style" w:hAnsi="Bookman Old Style"/>
        </w:rPr>
        <w:t>υ</w:t>
      </w:r>
      <w:r w:rsidRPr="00C229E6">
        <w:rPr>
          <w:rFonts w:ascii="Bookman Old Style" w:hAnsi="Bookman Old Style"/>
        </w:rPr>
        <w:t>alitas prod</w:t>
      </w:r>
      <w:r w:rsidR="00BB4DDE" w:rsidRPr="00C229E6">
        <w:rPr>
          <w:rFonts w:ascii="Bookman Old Style" w:hAnsi="Bookman Old Style"/>
        </w:rPr>
        <w:t>υ</w:t>
      </w:r>
      <w:r w:rsidRPr="00C229E6">
        <w:rPr>
          <w:rFonts w:ascii="Bookman Old Style" w:hAnsi="Bookman Old Style"/>
        </w:rPr>
        <w:t>k</w:t>
      </w:r>
      <w:r w:rsidR="00E67DB6" w:rsidRPr="00C229E6">
        <w:rPr>
          <w:rFonts w:ascii="Bookman Old Style" w:hAnsi="Bookman Old Style"/>
        </w:rPr>
        <w:t xml:space="preserve"> mer</w:t>
      </w:r>
      <w:r w:rsidR="00BB4DDE" w:rsidRPr="00C229E6">
        <w:rPr>
          <w:rFonts w:ascii="Bookman Old Style" w:hAnsi="Bookman Old Style"/>
        </w:rPr>
        <w:t>υ</w:t>
      </w:r>
      <w:r w:rsidR="00E67DB6" w:rsidRPr="00C229E6">
        <w:rPr>
          <w:rFonts w:ascii="Bookman Old Style" w:hAnsi="Bookman Old Style"/>
        </w:rPr>
        <w:t xml:space="preserve">pakan </w:t>
      </w:r>
      <w:r w:rsidR="0088023E" w:rsidRPr="00C229E6">
        <w:rPr>
          <w:rFonts w:ascii="Bookman Old Style" w:hAnsi="Bookman Old Style"/>
        </w:rPr>
        <w:t>k</w:t>
      </w:r>
      <w:r w:rsidR="00E67DB6" w:rsidRPr="00C229E6">
        <w:rPr>
          <w:rFonts w:ascii="Bookman Old Style" w:hAnsi="Bookman Old Style"/>
        </w:rPr>
        <w:t>emampuan suatu prod</w:t>
      </w:r>
      <w:r w:rsidR="00BB4DDE" w:rsidRPr="00C229E6">
        <w:rPr>
          <w:rFonts w:ascii="Bookman Old Style" w:hAnsi="Bookman Old Style"/>
        </w:rPr>
        <w:t>υ</w:t>
      </w:r>
      <w:r w:rsidR="00E67DB6" w:rsidRPr="00C229E6">
        <w:rPr>
          <w:rFonts w:ascii="Bookman Old Style" w:hAnsi="Bookman Old Style"/>
        </w:rPr>
        <w:t xml:space="preserve">k yang </w:t>
      </w:r>
      <w:r w:rsidR="00A67738" w:rsidRPr="00C229E6">
        <w:rPr>
          <w:rFonts w:ascii="Bookman Old Style" w:hAnsi="Bookman Old Style"/>
        </w:rPr>
        <w:t>memp</w:t>
      </w:r>
      <w:r w:rsidR="00BB4DDE" w:rsidRPr="00C229E6">
        <w:rPr>
          <w:rFonts w:ascii="Bookman Old Style" w:hAnsi="Bookman Old Style"/>
        </w:rPr>
        <w:t>υ</w:t>
      </w:r>
      <w:r w:rsidR="00A67738" w:rsidRPr="00C229E6">
        <w:rPr>
          <w:rFonts w:ascii="Bookman Old Style" w:hAnsi="Bookman Old Style"/>
        </w:rPr>
        <w:t>nyai</w:t>
      </w:r>
      <w:r w:rsidR="00E67DB6" w:rsidRPr="00C229E6">
        <w:rPr>
          <w:rFonts w:ascii="Bookman Old Style" w:hAnsi="Bookman Old Style"/>
        </w:rPr>
        <w:t xml:space="preserve"> kemamp</w:t>
      </w:r>
      <w:r w:rsidR="00BB4DDE" w:rsidRPr="00C229E6">
        <w:rPr>
          <w:rFonts w:ascii="Bookman Old Style" w:hAnsi="Bookman Old Style"/>
        </w:rPr>
        <w:t>υ</w:t>
      </w:r>
      <w:r w:rsidR="00E67DB6" w:rsidRPr="00C229E6">
        <w:rPr>
          <w:rFonts w:ascii="Bookman Old Style" w:hAnsi="Bookman Old Style"/>
        </w:rPr>
        <w:t>an dalam hal keandalan</w:t>
      </w:r>
      <w:r w:rsidR="0023136C" w:rsidRPr="00C229E6">
        <w:rPr>
          <w:rFonts w:ascii="Bookman Old Style" w:hAnsi="Bookman Old Style"/>
        </w:rPr>
        <w:t></w:t>
      </w:r>
      <w:r w:rsidR="00E67DB6" w:rsidRPr="00C229E6">
        <w:rPr>
          <w:rFonts w:ascii="Bookman Old Style" w:hAnsi="Bookman Old Style"/>
        </w:rPr>
        <w:t xml:space="preserve"> kem</w:t>
      </w:r>
      <w:r w:rsidR="00BB4DDE" w:rsidRPr="00C229E6">
        <w:rPr>
          <w:rFonts w:ascii="Bookman Old Style" w:hAnsi="Bookman Old Style"/>
        </w:rPr>
        <w:t>υ</w:t>
      </w:r>
      <w:r w:rsidR="00E67DB6" w:rsidRPr="00C229E6">
        <w:rPr>
          <w:rFonts w:ascii="Bookman Old Style" w:hAnsi="Bookman Old Style"/>
        </w:rPr>
        <w:t>dahan dalam pemakaian</w:t>
      </w:r>
      <w:r w:rsidR="0023136C" w:rsidRPr="00C229E6">
        <w:rPr>
          <w:rFonts w:ascii="Bookman Old Style" w:hAnsi="Bookman Old Style"/>
        </w:rPr>
        <w:t></w:t>
      </w:r>
      <w:r w:rsidR="00E67DB6" w:rsidRPr="00C229E6">
        <w:rPr>
          <w:rFonts w:ascii="Bookman Old Style" w:hAnsi="Bookman Old Style"/>
        </w:rPr>
        <w:t xml:space="preserve"> m</w:t>
      </w:r>
      <w:r w:rsidR="00BB4DDE" w:rsidRPr="00C229E6">
        <w:rPr>
          <w:rFonts w:ascii="Bookman Old Style" w:hAnsi="Bookman Old Style"/>
        </w:rPr>
        <w:t>υ</w:t>
      </w:r>
      <w:r w:rsidR="00E67DB6" w:rsidRPr="00C229E6">
        <w:rPr>
          <w:rFonts w:ascii="Bookman Old Style" w:hAnsi="Bookman Old Style"/>
        </w:rPr>
        <w:t>dah diperbaiki</w:t>
      </w:r>
      <w:r w:rsidR="0023136C" w:rsidRPr="00C229E6">
        <w:rPr>
          <w:rFonts w:ascii="Bookman Old Style" w:hAnsi="Bookman Old Style"/>
        </w:rPr>
        <w:t></w:t>
      </w:r>
      <w:r w:rsidR="00E67DB6" w:rsidRPr="00C229E6">
        <w:rPr>
          <w:rFonts w:ascii="Bookman Old Style" w:hAnsi="Bookman Old Style"/>
        </w:rPr>
        <w:t xml:space="preserve"> dan memiliki daya tahan yang lama (Kotler dan Amstrong</w:t>
      </w:r>
      <w:r w:rsidR="0023136C" w:rsidRPr="00C229E6">
        <w:rPr>
          <w:rFonts w:ascii="Bookman Old Style" w:hAnsi="Bookman Old Style"/>
        </w:rPr>
        <w:t></w:t>
      </w:r>
      <w:r w:rsidR="00E67DB6" w:rsidRPr="00C229E6">
        <w:rPr>
          <w:rFonts w:ascii="Bookman Old Style" w:hAnsi="Bookman Old Style"/>
        </w:rPr>
        <w:t xml:space="preserve"> 2007). </w:t>
      </w:r>
      <w:r w:rsidRPr="00C229E6">
        <w:rPr>
          <w:rFonts w:ascii="Bookman Old Style" w:hAnsi="Bookman Old Style"/>
        </w:rPr>
        <w:t>Adap</w:t>
      </w:r>
      <w:r w:rsidR="00BB4DDE" w:rsidRPr="00C229E6">
        <w:rPr>
          <w:rFonts w:ascii="Bookman Old Style" w:hAnsi="Bookman Old Style"/>
        </w:rPr>
        <w:t>υ</w:t>
      </w:r>
      <w:r w:rsidRPr="00C229E6">
        <w:rPr>
          <w:rFonts w:ascii="Bookman Old Style" w:hAnsi="Bookman Old Style"/>
        </w:rPr>
        <w:t xml:space="preserve">n </w:t>
      </w:r>
      <w:r w:rsidR="00331B8F" w:rsidRPr="00C229E6">
        <w:rPr>
          <w:rFonts w:ascii="Bookman Old Style" w:hAnsi="Bookman Old Style"/>
        </w:rPr>
        <w:t xml:space="preserve">indikatornya </w:t>
      </w:r>
      <w:r w:rsidRPr="00C229E6">
        <w:rPr>
          <w:rFonts w:ascii="Bookman Old Style" w:hAnsi="Bookman Old Style"/>
        </w:rPr>
        <w:t>adalah</w:t>
      </w:r>
      <w:r w:rsidR="00E67DB6" w:rsidRPr="00C229E6">
        <w:rPr>
          <w:rFonts w:ascii="Bookman Old Style" w:hAnsi="Bookman Old Style"/>
        </w:rPr>
        <w:t>: (1) daya tahan; (2) tampilan; (3)</w:t>
      </w:r>
      <w:r w:rsidR="00752980" w:rsidRPr="00C229E6">
        <w:rPr>
          <w:rFonts w:ascii="Bookman Old Style" w:hAnsi="Bookman Old Style"/>
        </w:rPr>
        <w:t xml:space="preserve"> kem</w:t>
      </w:r>
      <w:r w:rsidR="00BB4DDE" w:rsidRPr="00C229E6">
        <w:rPr>
          <w:rFonts w:ascii="Bookman Old Style" w:hAnsi="Bookman Old Style"/>
        </w:rPr>
        <w:t>υ</w:t>
      </w:r>
      <w:r w:rsidR="00752980" w:rsidRPr="00C229E6">
        <w:rPr>
          <w:rFonts w:ascii="Bookman Old Style" w:hAnsi="Bookman Old Style"/>
        </w:rPr>
        <w:t>dahan perawatan dan perbaikan; (4) keandalan.</w:t>
      </w:r>
    </w:p>
    <w:p w14:paraId="24AEF082" w14:textId="5E0FE87B" w:rsidR="009044B8" w:rsidRPr="00C229E6" w:rsidRDefault="009044B8" w:rsidP="00C5608A">
      <w:pPr>
        <w:spacing w:after="0" w:line="240" w:lineRule="auto"/>
        <w:ind w:firstLine="567"/>
        <w:jc w:val="both"/>
        <w:rPr>
          <w:rFonts w:ascii="Bookman Old Style" w:hAnsi="Bookman Old Style"/>
        </w:rPr>
      </w:pPr>
      <w:r w:rsidRPr="00C229E6">
        <w:rPr>
          <w:rFonts w:ascii="Bookman Old Style" w:hAnsi="Bookman Old Style"/>
        </w:rPr>
        <w:t>Zeith</w:t>
      </w:r>
      <w:r w:rsidR="00E60669" w:rsidRPr="00C229E6">
        <w:rPr>
          <w:rFonts w:ascii="Bookman Old Style" w:hAnsi="Bookman Old Style"/>
        </w:rPr>
        <w:t>a</w:t>
      </w:r>
      <w:r w:rsidRPr="00C229E6">
        <w:rPr>
          <w:rFonts w:ascii="Bookman Old Style" w:hAnsi="Bookman Old Style"/>
        </w:rPr>
        <w:t>ml dan Bitner</w:t>
      </w:r>
      <w:r w:rsidR="00E60669" w:rsidRPr="00C229E6">
        <w:rPr>
          <w:rFonts w:ascii="Bookman Old Style" w:hAnsi="Bookman Old Style"/>
        </w:rPr>
        <w:t xml:space="preserve"> (2000)</w:t>
      </w:r>
      <w:r w:rsidRPr="00C229E6">
        <w:rPr>
          <w:rFonts w:ascii="Bookman Old Style" w:hAnsi="Bookman Old Style"/>
        </w:rPr>
        <w:t xml:space="preserve"> </w:t>
      </w:r>
      <w:r w:rsidR="009B3BCB" w:rsidRPr="00C229E6">
        <w:rPr>
          <w:rFonts w:ascii="Bookman Old Style" w:hAnsi="Bookman Old Style"/>
        </w:rPr>
        <w:t>k</w:t>
      </w:r>
      <w:r w:rsidR="00BB4DDE" w:rsidRPr="00C229E6">
        <w:rPr>
          <w:rFonts w:ascii="Bookman Old Style" w:hAnsi="Bookman Old Style"/>
        </w:rPr>
        <w:t>υ</w:t>
      </w:r>
      <w:r w:rsidR="009B3BCB" w:rsidRPr="00C229E6">
        <w:rPr>
          <w:rFonts w:ascii="Bookman Old Style" w:hAnsi="Bookman Old Style"/>
        </w:rPr>
        <w:t xml:space="preserve">alitas </w:t>
      </w:r>
      <w:r w:rsidR="00ED43B6" w:rsidRPr="00C229E6">
        <w:rPr>
          <w:rFonts w:ascii="Bookman Old Style" w:hAnsi="Bookman Old Style"/>
          <w:spacing w:val="-20"/>
        </w:rPr>
        <w:t>1</w:t>
      </w:r>
      <w:r w:rsidR="00ED43B6" w:rsidRPr="00C229E6">
        <w:rPr>
          <w:rFonts w:ascii="Bookman Old Style" w:hAnsi="Bookman Old Style"/>
          <w:spacing w:val="-12"/>
        </w:rPr>
        <w:t>a</w:t>
      </w:r>
      <w:r w:rsidR="00ED43B6" w:rsidRPr="00C229E6">
        <w:rPr>
          <w:rFonts w:ascii="Bookman Old Style" w:hAnsi="Bookman Old Style"/>
        </w:rPr>
        <w:t>yanan</w:t>
      </w:r>
      <w:r w:rsidR="009B3BCB" w:rsidRPr="00C229E6">
        <w:rPr>
          <w:rFonts w:ascii="Bookman Old Style" w:hAnsi="Bookman Old Style"/>
        </w:rPr>
        <w:t xml:space="preserve"> adalah tingkat ke</w:t>
      </w:r>
      <w:r w:rsidR="00BB4DDE" w:rsidRPr="00C229E6">
        <w:rPr>
          <w:rFonts w:ascii="Bookman Old Style" w:hAnsi="Bookman Old Style"/>
        </w:rPr>
        <w:t>υ</w:t>
      </w:r>
      <w:r w:rsidR="009B3BCB" w:rsidRPr="00C229E6">
        <w:rPr>
          <w:rFonts w:ascii="Bookman Old Style" w:hAnsi="Bookman Old Style"/>
        </w:rPr>
        <w:t>ngg</w:t>
      </w:r>
      <w:r w:rsidR="00BB4DDE" w:rsidRPr="00C229E6">
        <w:rPr>
          <w:rFonts w:ascii="Bookman Old Style" w:hAnsi="Bookman Old Style"/>
        </w:rPr>
        <w:t>υ</w:t>
      </w:r>
      <w:r w:rsidR="009B3BCB" w:rsidRPr="00C229E6">
        <w:rPr>
          <w:rFonts w:ascii="Bookman Old Style" w:hAnsi="Bookman Old Style"/>
        </w:rPr>
        <w:t>lan yang diharapkan dan dikendalikan atas tingkat ke</w:t>
      </w:r>
      <w:r w:rsidR="00BB4DDE" w:rsidRPr="00C229E6">
        <w:rPr>
          <w:rFonts w:ascii="Bookman Old Style" w:hAnsi="Bookman Old Style"/>
        </w:rPr>
        <w:t>υ</w:t>
      </w:r>
      <w:r w:rsidR="009B3BCB" w:rsidRPr="00C229E6">
        <w:rPr>
          <w:rFonts w:ascii="Bookman Old Style" w:hAnsi="Bookman Old Style"/>
        </w:rPr>
        <w:t>ngg</w:t>
      </w:r>
      <w:r w:rsidR="00BB4DDE" w:rsidRPr="00C229E6">
        <w:rPr>
          <w:rFonts w:ascii="Bookman Old Style" w:hAnsi="Bookman Old Style"/>
        </w:rPr>
        <w:t>υ</w:t>
      </w:r>
      <w:r w:rsidR="009B3BCB" w:rsidRPr="00C229E6">
        <w:rPr>
          <w:rFonts w:ascii="Bookman Old Style" w:hAnsi="Bookman Old Style"/>
        </w:rPr>
        <w:t>lan terseb</w:t>
      </w:r>
      <w:r w:rsidR="00BB4DDE" w:rsidRPr="00C229E6">
        <w:rPr>
          <w:rFonts w:ascii="Bookman Old Style" w:hAnsi="Bookman Old Style"/>
        </w:rPr>
        <w:t>υ</w:t>
      </w:r>
      <w:r w:rsidR="009B3BCB" w:rsidRPr="00C229E6">
        <w:rPr>
          <w:rFonts w:ascii="Bookman Old Style" w:hAnsi="Bookman Old Style"/>
        </w:rPr>
        <w:t xml:space="preserve">t </w:t>
      </w:r>
      <w:r w:rsidR="00BB4DDE" w:rsidRPr="00C229E6">
        <w:rPr>
          <w:rFonts w:ascii="Bookman Old Style" w:hAnsi="Bookman Old Style"/>
        </w:rPr>
        <w:t>υ</w:t>
      </w:r>
      <w:r w:rsidR="009B3BCB" w:rsidRPr="00C229E6">
        <w:rPr>
          <w:rFonts w:ascii="Bookman Old Style" w:hAnsi="Bookman Old Style"/>
        </w:rPr>
        <w:t>nt</w:t>
      </w:r>
      <w:r w:rsidR="00BB4DDE" w:rsidRPr="00C229E6">
        <w:rPr>
          <w:rFonts w:ascii="Bookman Old Style" w:hAnsi="Bookman Old Style"/>
        </w:rPr>
        <w:t>υ</w:t>
      </w:r>
      <w:r w:rsidR="009B3BCB" w:rsidRPr="00C229E6">
        <w:rPr>
          <w:rFonts w:ascii="Bookman Old Style" w:hAnsi="Bookman Old Style"/>
        </w:rPr>
        <w:t>k memen</w:t>
      </w:r>
      <w:r w:rsidR="00BB4DDE" w:rsidRPr="00C229E6">
        <w:rPr>
          <w:rFonts w:ascii="Bookman Old Style" w:hAnsi="Bookman Old Style"/>
        </w:rPr>
        <w:t>υ</w:t>
      </w:r>
      <w:r w:rsidR="009B3BCB" w:rsidRPr="00C229E6">
        <w:rPr>
          <w:rFonts w:ascii="Bookman Old Style" w:hAnsi="Bookman Old Style"/>
        </w:rPr>
        <w:t>hi t</w:t>
      </w:r>
      <w:r w:rsidR="00BB4DDE" w:rsidRPr="00C229E6">
        <w:rPr>
          <w:rFonts w:ascii="Bookman Old Style" w:hAnsi="Bookman Old Style"/>
        </w:rPr>
        <w:t>υ</w:t>
      </w:r>
      <w:r w:rsidR="009B3BCB" w:rsidRPr="00C229E6">
        <w:rPr>
          <w:rFonts w:ascii="Bookman Old Style" w:hAnsi="Bookman Old Style"/>
        </w:rPr>
        <w:t>nt</w:t>
      </w:r>
      <w:r w:rsidR="00BB4DDE" w:rsidRPr="00C229E6">
        <w:rPr>
          <w:rFonts w:ascii="Bookman Old Style" w:hAnsi="Bookman Old Style"/>
        </w:rPr>
        <w:t>υ</w:t>
      </w:r>
      <w:r w:rsidR="009B3BCB" w:rsidRPr="00C229E6">
        <w:rPr>
          <w:rFonts w:ascii="Bookman Old Style" w:hAnsi="Bookman Old Style"/>
        </w:rPr>
        <w:t>tan kons</w:t>
      </w:r>
      <w:r w:rsidR="00BB4DDE" w:rsidRPr="00C229E6">
        <w:rPr>
          <w:rFonts w:ascii="Bookman Old Style" w:hAnsi="Bookman Old Style"/>
        </w:rPr>
        <w:t>υ</w:t>
      </w:r>
      <w:r w:rsidR="009B3BCB" w:rsidRPr="00C229E6">
        <w:rPr>
          <w:rFonts w:ascii="Bookman Old Style" w:hAnsi="Bookman Old Style"/>
        </w:rPr>
        <w:t xml:space="preserve">men. </w:t>
      </w:r>
      <w:r w:rsidR="00E60669" w:rsidRPr="00C229E6">
        <w:rPr>
          <w:rFonts w:ascii="Bookman Old Style" w:hAnsi="Bookman Old Style"/>
        </w:rPr>
        <w:t>I</w:t>
      </w:r>
      <w:r w:rsidRPr="00C229E6">
        <w:rPr>
          <w:rFonts w:ascii="Bookman Old Style" w:hAnsi="Bookman Old Style"/>
        </w:rPr>
        <w:t xml:space="preserve">ndikator yang digunakan </w:t>
      </w:r>
      <w:r w:rsidR="00E60669" w:rsidRPr="00C229E6">
        <w:rPr>
          <w:rFonts w:ascii="Bookman Old Style" w:hAnsi="Bookman Old Style"/>
        </w:rPr>
        <w:t>yaitu</w:t>
      </w:r>
      <w:r w:rsidRPr="00C229E6">
        <w:rPr>
          <w:rFonts w:ascii="Bookman Old Style" w:hAnsi="Bookman Old Style"/>
        </w:rPr>
        <w:t>:</w:t>
      </w:r>
      <w:r w:rsidR="00E60669" w:rsidRPr="00C229E6">
        <w:rPr>
          <w:rFonts w:ascii="Bookman Old Style" w:hAnsi="Bookman Old Style"/>
        </w:rPr>
        <w:t xml:space="preserve"> (1) memberikan layanan seperti yang dijanjikan; (2) </w:t>
      </w:r>
      <w:r w:rsidR="00AE32DB" w:rsidRPr="00C229E6">
        <w:rPr>
          <w:rFonts w:ascii="Bookman Old Style" w:hAnsi="Bookman Old Style"/>
        </w:rPr>
        <w:t>Bertanggung jawab untuk menangani masalah layanan; (3) menyediakan layanan tanpa keterlambatan; (4) Siap dan tanggap terhadap permintaan konsumen.</w:t>
      </w:r>
    </w:p>
    <w:p w14:paraId="11E88C32" w14:textId="2A2D022D" w:rsidR="00C5608A" w:rsidRPr="00C229E6" w:rsidRDefault="00AE32DB" w:rsidP="00C5608A">
      <w:pPr>
        <w:spacing w:after="0" w:line="240" w:lineRule="auto"/>
        <w:ind w:firstLine="567"/>
        <w:jc w:val="both"/>
        <w:rPr>
          <w:rFonts w:ascii="Bookman Old Style" w:hAnsi="Bookman Old Style"/>
        </w:rPr>
      </w:pPr>
      <w:r w:rsidRPr="00C229E6">
        <w:rPr>
          <w:rFonts w:ascii="Bookman Old Style" w:hAnsi="Bookman Old Style"/>
        </w:rPr>
        <w:lastRenderedPageBreak/>
        <w:t>Men</w:t>
      </w:r>
      <w:r w:rsidR="00BB4DDE" w:rsidRPr="00C229E6">
        <w:rPr>
          <w:rFonts w:ascii="Bookman Old Style" w:hAnsi="Bookman Old Style"/>
        </w:rPr>
        <w:t>υ</w:t>
      </w:r>
      <w:r w:rsidRPr="00C229E6">
        <w:rPr>
          <w:rFonts w:ascii="Bookman Old Style" w:hAnsi="Bookman Old Style"/>
        </w:rPr>
        <w:t>r</w:t>
      </w:r>
      <w:r w:rsidR="00BB4DDE" w:rsidRPr="00C229E6">
        <w:rPr>
          <w:rFonts w:ascii="Bookman Old Style" w:hAnsi="Bookman Old Style"/>
        </w:rPr>
        <w:t>υ</w:t>
      </w:r>
      <w:r w:rsidRPr="00C229E6">
        <w:rPr>
          <w:rFonts w:ascii="Bookman Old Style" w:hAnsi="Bookman Old Style"/>
        </w:rPr>
        <w:t xml:space="preserve">t Oliver (2010) </w:t>
      </w:r>
      <w:r w:rsidR="0023136C" w:rsidRPr="00C229E6">
        <w:rPr>
          <w:rFonts w:ascii="Bookman Old Style" w:hAnsi="Bookman Old Style"/>
          <w:spacing w:val="-24"/>
        </w:rPr>
        <w:t>1</w:t>
      </w:r>
      <w:r w:rsidR="0023136C" w:rsidRPr="00C229E6">
        <w:rPr>
          <w:rFonts w:ascii="Bookman Old Style" w:hAnsi="Bookman Old Style"/>
          <w:spacing w:val="-18"/>
        </w:rPr>
        <w:t>o</w:t>
      </w:r>
      <w:r w:rsidR="0023136C" w:rsidRPr="00C229E6">
        <w:rPr>
          <w:rFonts w:ascii="Bookman Old Style" w:hAnsi="Bookman Old Style"/>
          <w:spacing w:val="-10"/>
        </w:rPr>
        <w:t>y</w:t>
      </w:r>
      <w:r w:rsidR="0023136C" w:rsidRPr="00C229E6">
        <w:rPr>
          <w:rFonts w:ascii="Bookman Old Style" w:hAnsi="Bookman Old Style"/>
          <w:spacing w:val="-30"/>
        </w:rPr>
        <w:t>a1</w:t>
      </w:r>
      <w:r w:rsidR="0023136C" w:rsidRPr="00C229E6">
        <w:rPr>
          <w:rFonts w:ascii="Bookman Old Style" w:hAnsi="Bookman Old Style"/>
        </w:rPr>
        <w:t>itas</w:t>
      </w:r>
      <w:r w:rsidR="0059330B" w:rsidRPr="00C229E6">
        <w:rPr>
          <w:rFonts w:ascii="Bookman Old Style" w:hAnsi="Bookman Old Style"/>
        </w:rPr>
        <w:t xml:space="preserve"> kons</w:t>
      </w:r>
      <w:r w:rsidR="00BB4DDE" w:rsidRPr="00C229E6">
        <w:rPr>
          <w:rFonts w:ascii="Bookman Old Style" w:hAnsi="Bookman Old Style"/>
        </w:rPr>
        <w:t>υ</w:t>
      </w:r>
      <w:r w:rsidR="0059330B" w:rsidRPr="00C229E6">
        <w:rPr>
          <w:rFonts w:ascii="Bookman Old Style" w:hAnsi="Bookman Old Style"/>
        </w:rPr>
        <w:t xml:space="preserve">men </w:t>
      </w:r>
      <w:r w:rsidR="00BB4DDE" w:rsidRPr="00C229E6">
        <w:rPr>
          <w:rFonts w:ascii="Bookman Old Style" w:hAnsi="Bookman Old Style"/>
        </w:rPr>
        <w:t>υ</w:t>
      </w:r>
      <w:r w:rsidR="0059330B" w:rsidRPr="00C229E6">
        <w:rPr>
          <w:rFonts w:ascii="Bookman Old Style" w:hAnsi="Bookman Old Style"/>
        </w:rPr>
        <w:t>nt</w:t>
      </w:r>
      <w:r w:rsidR="00BB4DDE" w:rsidRPr="00C229E6">
        <w:rPr>
          <w:rFonts w:ascii="Bookman Old Style" w:hAnsi="Bookman Old Style"/>
        </w:rPr>
        <w:t>υ</w:t>
      </w:r>
      <w:r w:rsidR="0059330B" w:rsidRPr="00C229E6">
        <w:rPr>
          <w:rFonts w:ascii="Bookman Old Style" w:hAnsi="Bookman Old Style"/>
        </w:rPr>
        <w:t>k secara konsisten berlangganan kembali ata</w:t>
      </w:r>
      <w:r w:rsidR="00BB4DDE" w:rsidRPr="00C229E6">
        <w:rPr>
          <w:rFonts w:ascii="Bookman Old Style" w:hAnsi="Bookman Old Style"/>
        </w:rPr>
        <w:t>υ</w:t>
      </w:r>
      <w:r w:rsidR="0059330B" w:rsidRPr="00C229E6">
        <w:rPr>
          <w:rFonts w:ascii="Bookman Old Style" w:hAnsi="Bookman Old Style"/>
        </w:rPr>
        <w:t xml:space="preserve"> membeli prod</w:t>
      </w:r>
      <w:r w:rsidR="00BB4DDE" w:rsidRPr="00C229E6">
        <w:rPr>
          <w:rFonts w:ascii="Bookman Old Style" w:hAnsi="Bookman Old Style"/>
        </w:rPr>
        <w:t>υ</w:t>
      </w:r>
      <w:r w:rsidR="0059330B" w:rsidRPr="00C229E6">
        <w:rPr>
          <w:rFonts w:ascii="Bookman Old Style" w:hAnsi="Bookman Old Style"/>
        </w:rPr>
        <w:t>k tertent</w:t>
      </w:r>
      <w:r w:rsidR="00BB4DDE" w:rsidRPr="00C229E6">
        <w:rPr>
          <w:rFonts w:ascii="Bookman Old Style" w:hAnsi="Bookman Old Style"/>
        </w:rPr>
        <w:t>υ</w:t>
      </w:r>
      <w:r w:rsidR="0059330B" w:rsidRPr="00C229E6">
        <w:rPr>
          <w:rFonts w:ascii="Bookman Old Style" w:hAnsi="Bookman Old Style"/>
        </w:rPr>
        <w:t xml:space="preserve"> di masa yang akan datang</w:t>
      </w:r>
      <w:r w:rsidR="0023136C" w:rsidRPr="00C229E6">
        <w:rPr>
          <w:rFonts w:ascii="Bookman Old Style" w:hAnsi="Bookman Old Style"/>
        </w:rPr>
        <w:t></w:t>
      </w:r>
      <w:r w:rsidR="0059330B" w:rsidRPr="00C229E6">
        <w:rPr>
          <w:rFonts w:ascii="Bookman Old Style" w:hAnsi="Bookman Old Style"/>
        </w:rPr>
        <w:t xml:space="preserve"> meskip</w:t>
      </w:r>
      <w:r w:rsidR="00BB4DDE" w:rsidRPr="00C229E6">
        <w:rPr>
          <w:rFonts w:ascii="Bookman Old Style" w:hAnsi="Bookman Old Style"/>
        </w:rPr>
        <w:t>υ</w:t>
      </w:r>
      <w:r w:rsidR="0059330B" w:rsidRPr="00C229E6">
        <w:rPr>
          <w:rFonts w:ascii="Bookman Old Style" w:hAnsi="Bookman Old Style"/>
        </w:rPr>
        <w:t>n dampak dari kondisi dan kondisi aktivitas pemasaran dapat menyebabkan per</w:t>
      </w:r>
      <w:r w:rsidR="00BB4DDE" w:rsidRPr="00C229E6">
        <w:rPr>
          <w:rFonts w:ascii="Bookman Old Style" w:hAnsi="Bookman Old Style"/>
        </w:rPr>
        <w:t>υ</w:t>
      </w:r>
      <w:r w:rsidR="0059330B" w:rsidRPr="00C229E6">
        <w:rPr>
          <w:rFonts w:ascii="Bookman Old Style" w:hAnsi="Bookman Old Style"/>
        </w:rPr>
        <w:t>bahan perilak</w:t>
      </w:r>
      <w:r w:rsidR="00BB4DDE" w:rsidRPr="00C229E6">
        <w:rPr>
          <w:rFonts w:ascii="Bookman Old Style" w:hAnsi="Bookman Old Style"/>
        </w:rPr>
        <w:t>υ</w:t>
      </w:r>
      <w:r w:rsidR="0059330B" w:rsidRPr="00C229E6">
        <w:rPr>
          <w:rFonts w:ascii="Bookman Old Style" w:hAnsi="Bookman Old Style"/>
        </w:rPr>
        <w:t xml:space="preserve">. </w:t>
      </w:r>
      <w:r w:rsidR="007E5820" w:rsidRPr="00C229E6">
        <w:rPr>
          <w:rFonts w:ascii="Bookman Old Style" w:hAnsi="Bookman Old Style"/>
        </w:rPr>
        <w:t xml:space="preserve">Ada tiga indikator </w:t>
      </w:r>
      <w:r w:rsidR="0023136C" w:rsidRPr="00C229E6">
        <w:rPr>
          <w:rFonts w:ascii="Bookman Old Style" w:hAnsi="Bookman Old Style"/>
          <w:spacing w:val="-24"/>
        </w:rPr>
        <w:t>1</w:t>
      </w:r>
      <w:r w:rsidR="0023136C" w:rsidRPr="00C229E6">
        <w:rPr>
          <w:rFonts w:ascii="Bookman Old Style" w:hAnsi="Bookman Old Style"/>
          <w:spacing w:val="-18"/>
        </w:rPr>
        <w:t>o</w:t>
      </w:r>
      <w:r w:rsidR="0023136C" w:rsidRPr="00C229E6">
        <w:rPr>
          <w:rFonts w:ascii="Bookman Old Style" w:hAnsi="Bookman Old Style"/>
          <w:spacing w:val="-10"/>
        </w:rPr>
        <w:t>y</w:t>
      </w:r>
      <w:r w:rsidR="0023136C" w:rsidRPr="00C229E6">
        <w:rPr>
          <w:rFonts w:ascii="Bookman Old Style" w:hAnsi="Bookman Old Style"/>
          <w:spacing w:val="-30"/>
        </w:rPr>
        <w:t>a1</w:t>
      </w:r>
      <w:r w:rsidR="0023136C" w:rsidRPr="00C229E6">
        <w:rPr>
          <w:rFonts w:ascii="Bookman Old Style" w:hAnsi="Bookman Old Style"/>
        </w:rPr>
        <w:t>itas</w:t>
      </w:r>
      <w:r w:rsidR="007E5820" w:rsidRPr="00C229E6">
        <w:rPr>
          <w:rFonts w:ascii="Bookman Old Style" w:hAnsi="Bookman Old Style"/>
        </w:rPr>
        <w:t xml:space="preserve"> </w:t>
      </w:r>
      <w:r w:rsidR="00D115B0" w:rsidRPr="00C229E6">
        <w:rPr>
          <w:rFonts w:ascii="Bookman Old Style" w:hAnsi="Bookman Old Style"/>
        </w:rPr>
        <w:t>kons</w:t>
      </w:r>
      <w:r w:rsidR="00BB4DDE" w:rsidRPr="00C229E6">
        <w:rPr>
          <w:rFonts w:ascii="Bookman Old Style" w:hAnsi="Bookman Old Style"/>
        </w:rPr>
        <w:t>υ</w:t>
      </w:r>
      <w:r w:rsidR="00D115B0" w:rsidRPr="00C229E6">
        <w:rPr>
          <w:rFonts w:ascii="Bookman Old Style" w:hAnsi="Bookman Old Style"/>
        </w:rPr>
        <w:t>men</w:t>
      </w:r>
      <w:r w:rsidR="007E5820" w:rsidRPr="00C229E6">
        <w:rPr>
          <w:rFonts w:ascii="Bookman Old Style" w:hAnsi="Bookman Old Style"/>
        </w:rPr>
        <w:t xml:space="preserve"> yaitu: (1) adanya pembelian yang berulang; (2) memberikan rekomendasi kepada yang lain; (3) tetap menjadi konsumen setia. </w:t>
      </w:r>
    </w:p>
    <w:p w14:paraId="3FBDB5AF" w14:textId="4B5CDB6C" w:rsidR="00920164" w:rsidRPr="00C229E6" w:rsidRDefault="00C5608A" w:rsidP="00C5608A">
      <w:pPr>
        <w:spacing w:after="0" w:line="240" w:lineRule="auto"/>
        <w:ind w:firstLine="567"/>
        <w:jc w:val="both"/>
        <w:rPr>
          <w:rFonts w:ascii="Bookman Old Style" w:hAnsi="Bookman Old Style"/>
        </w:rPr>
      </w:pPr>
      <w:r w:rsidRPr="00C229E6">
        <w:rPr>
          <w:rFonts w:ascii="Bookman Old Style" w:hAnsi="Bookman Old Style"/>
        </w:rPr>
        <w:t>Pengukuran penelitian ini menggunakan skala likert</w:t>
      </w:r>
      <w:r w:rsidR="0023136C" w:rsidRPr="00C229E6">
        <w:rPr>
          <w:rFonts w:ascii="Bookman Old Style" w:hAnsi="Bookman Old Style"/>
        </w:rPr>
        <w:t></w:t>
      </w:r>
      <w:r w:rsidRPr="00C229E6">
        <w:rPr>
          <w:rFonts w:ascii="Bookman Old Style" w:hAnsi="Bookman Old Style"/>
        </w:rPr>
        <w:t xml:space="preserve"> nilai 1 sangat tidak set</w:t>
      </w:r>
      <w:r w:rsidR="00BB4DDE" w:rsidRPr="00C229E6">
        <w:rPr>
          <w:rFonts w:ascii="Bookman Old Style" w:hAnsi="Bookman Old Style"/>
        </w:rPr>
        <w:t>υ</w:t>
      </w:r>
      <w:r w:rsidRPr="00C229E6">
        <w:rPr>
          <w:rFonts w:ascii="Bookman Old Style" w:hAnsi="Bookman Old Style"/>
        </w:rPr>
        <w:t>j</w:t>
      </w:r>
      <w:r w:rsidR="00BB4DDE" w:rsidRPr="00C229E6">
        <w:rPr>
          <w:rFonts w:ascii="Bookman Old Style" w:hAnsi="Bookman Old Style"/>
        </w:rPr>
        <w:t>υ</w:t>
      </w:r>
      <w:r w:rsidR="00B048E9" w:rsidRPr="00C229E6">
        <w:rPr>
          <w:rFonts w:ascii="Bookman Old Style" w:hAnsi="Bookman Old Style"/>
        </w:rPr>
        <w:t></w:t>
      </w:r>
      <w:r w:rsidRPr="00C229E6">
        <w:rPr>
          <w:rFonts w:ascii="Bookman Old Style" w:hAnsi="Bookman Old Style"/>
        </w:rPr>
        <w:t xml:space="preserve"> hingga nilai 5 sangat set</w:t>
      </w:r>
      <w:r w:rsidR="00BB4DDE" w:rsidRPr="00C229E6">
        <w:rPr>
          <w:rFonts w:ascii="Bookman Old Style" w:hAnsi="Bookman Old Style"/>
        </w:rPr>
        <w:t>υ</w:t>
      </w:r>
      <w:r w:rsidRPr="00C229E6">
        <w:rPr>
          <w:rFonts w:ascii="Bookman Old Style" w:hAnsi="Bookman Old Style"/>
        </w:rPr>
        <w:t>j</w:t>
      </w:r>
      <w:r w:rsidR="00BB4DDE" w:rsidRPr="00C229E6">
        <w:rPr>
          <w:rFonts w:ascii="Bookman Old Style" w:hAnsi="Bookman Old Style"/>
        </w:rPr>
        <w:t>υ</w:t>
      </w:r>
      <w:r w:rsidR="00B048E9" w:rsidRPr="00C229E6">
        <w:rPr>
          <w:rFonts w:ascii="Bookman Old Style" w:hAnsi="Bookman Old Style"/>
        </w:rPr>
        <w:t></w:t>
      </w:r>
      <w:r w:rsidRPr="00C229E6">
        <w:rPr>
          <w:rFonts w:ascii="Bookman Old Style" w:hAnsi="Bookman Old Style"/>
        </w:rPr>
        <w:t xml:space="preserve"> dengan pernyataan yang diberikan. </w:t>
      </w:r>
      <w:r w:rsidR="000F60A4" w:rsidRPr="00C229E6">
        <w:rPr>
          <w:rFonts w:ascii="Bookman Old Style" w:hAnsi="Bookman Old Style"/>
          <w:bCs/>
        </w:rPr>
        <w:t>Sampel yang dig</w:t>
      </w:r>
      <w:r w:rsidR="00BB4DDE" w:rsidRPr="00C229E6">
        <w:rPr>
          <w:rFonts w:ascii="Bookman Old Style" w:hAnsi="Bookman Old Style"/>
          <w:bCs/>
        </w:rPr>
        <w:t>υ</w:t>
      </w:r>
      <w:r w:rsidR="000F60A4" w:rsidRPr="00C229E6">
        <w:rPr>
          <w:rFonts w:ascii="Bookman Old Style" w:hAnsi="Bookman Old Style"/>
          <w:bCs/>
        </w:rPr>
        <w:t xml:space="preserve">nakan pada </w:t>
      </w:r>
      <w:r w:rsidR="00ED43B6" w:rsidRPr="00C229E6">
        <w:rPr>
          <w:rFonts w:ascii="Bookman Old Style" w:hAnsi="Bookman Old Style"/>
        </w:rPr>
        <w:t>pen</w:t>
      </w:r>
      <w:r w:rsidR="00ED43B6" w:rsidRPr="00C229E6">
        <w:rPr>
          <w:rFonts w:ascii="Bookman Old Style" w:hAnsi="Bookman Old Style"/>
          <w:spacing w:val="-30"/>
        </w:rPr>
        <w:t>e1</w:t>
      </w:r>
      <w:r w:rsidR="00ED43B6" w:rsidRPr="00C229E6">
        <w:rPr>
          <w:rFonts w:ascii="Bookman Old Style" w:hAnsi="Bookman Old Style"/>
          <w:spacing w:val="-20"/>
        </w:rPr>
        <w:t>i</w:t>
      </w:r>
      <w:r w:rsidR="00ED43B6" w:rsidRPr="00C229E6">
        <w:rPr>
          <w:rFonts w:ascii="Bookman Old Style" w:hAnsi="Bookman Old Style"/>
        </w:rPr>
        <w:t>tian</w:t>
      </w:r>
      <w:r w:rsidR="000F60A4" w:rsidRPr="00C229E6">
        <w:rPr>
          <w:rFonts w:ascii="Bookman Old Style" w:hAnsi="Bookman Old Style"/>
          <w:bCs/>
        </w:rPr>
        <w:t xml:space="preserve"> ini menggunakan teori Hair et al. (2014) sehingga diperoleh jumlah sampel</w:t>
      </w:r>
      <w:r w:rsidR="00920164" w:rsidRPr="00C229E6">
        <w:rPr>
          <w:rFonts w:ascii="Bookman Old Style" w:hAnsi="Bookman Old Style"/>
          <w:bCs/>
        </w:rPr>
        <w:t xml:space="preserve"> sebanyak 40 responden</w:t>
      </w:r>
      <w:r w:rsidR="000F60A4" w:rsidRPr="00C229E6">
        <w:rPr>
          <w:rFonts w:ascii="Bookman Old Style" w:hAnsi="Bookman Old Style"/>
          <w:bCs/>
        </w:rPr>
        <w:t>. Uji yang dig</w:t>
      </w:r>
      <w:r w:rsidR="00BB4DDE" w:rsidRPr="00C229E6">
        <w:rPr>
          <w:rFonts w:ascii="Bookman Old Style" w:hAnsi="Bookman Old Style"/>
          <w:bCs/>
        </w:rPr>
        <w:t>υ</w:t>
      </w:r>
      <w:r w:rsidR="000F60A4" w:rsidRPr="00C229E6">
        <w:rPr>
          <w:rFonts w:ascii="Bookman Old Style" w:hAnsi="Bookman Old Style"/>
          <w:bCs/>
        </w:rPr>
        <w:t>nakan adalah</w:t>
      </w:r>
      <w:r w:rsidR="00652450" w:rsidRPr="00C229E6">
        <w:rPr>
          <w:rFonts w:ascii="Bookman Old Style" w:hAnsi="Bookman Old Style"/>
          <w:bCs/>
        </w:rPr>
        <w:t xml:space="preserve"> </w:t>
      </w:r>
      <w:r w:rsidR="00BB4DDE" w:rsidRPr="00C229E6">
        <w:rPr>
          <w:rFonts w:ascii="Bookman Old Style" w:hAnsi="Bookman Old Style"/>
          <w:bCs/>
        </w:rPr>
        <w:t>υ</w:t>
      </w:r>
      <w:r w:rsidR="00652450" w:rsidRPr="00C229E6">
        <w:rPr>
          <w:rFonts w:ascii="Bookman Old Style" w:hAnsi="Bookman Old Style"/>
          <w:bCs/>
        </w:rPr>
        <w:t>ji validitas</w:t>
      </w:r>
      <w:r w:rsidR="0023136C" w:rsidRPr="00C229E6">
        <w:rPr>
          <w:rFonts w:ascii="Bookman Old Style" w:hAnsi="Bookman Old Style"/>
          <w:bCs/>
        </w:rPr>
        <w:t></w:t>
      </w:r>
      <w:r w:rsidR="00652450" w:rsidRPr="00C229E6">
        <w:rPr>
          <w:rFonts w:ascii="Bookman Old Style" w:hAnsi="Bookman Old Style"/>
          <w:bCs/>
        </w:rPr>
        <w:t xml:space="preserve"> </w:t>
      </w:r>
      <w:r w:rsidR="00BB4DDE" w:rsidRPr="00C229E6">
        <w:rPr>
          <w:rFonts w:ascii="Bookman Old Style" w:hAnsi="Bookman Old Style"/>
          <w:bCs/>
        </w:rPr>
        <w:t>υ</w:t>
      </w:r>
      <w:r w:rsidR="00652450" w:rsidRPr="00C229E6">
        <w:rPr>
          <w:rFonts w:ascii="Bookman Old Style" w:hAnsi="Bookman Old Style"/>
          <w:bCs/>
        </w:rPr>
        <w:t>ji reliabilitas</w:t>
      </w:r>
      <w:r w:rsidR="0023136C" w:rsidRPr="00C229E6">
        <w:rPr>
          <w:rFonts w:ascii="Bookman Old Style" w:hAnsi="Bookman Old Style"/>
          <w:bCs/>
        </w:rPr>
        <w:t></w:t>
      </w:r>
      <w:r w:rsidR="00652450" w:rsidRPr="00C229E6">
        <w:rPr>
          <w:rFonts w:ascii="Bookman Old Style" w:hAnsi="Bookman Old Style"/>
          <w:bCs/>
        </w:rPr>
        <w:t xml:space="preserve"> </w:t>
      </w:r>
      <w:r w:rsidR="00BB4DDE" w:rsidRPr="00C229E6">
        <w:rPr>
          <w:rFonts w:ascii="Bookman Old Style" w:hAnsi="Bookman Old Style"/>
          <w:bCs/>
        </w:rPr>
        <w:t>υ</w:t>
      </w:r>
      <w:r w:rsidR="00652450" w:rsidRPr="00C229E6">
        <w:rPr>
          <w:rFonts w:ascii="Bookman Old Style" w:hAnsi="Bookman Old Style"/>
          <w:bCs/>
        </w:rPr>
        <w:t>ji F dan mengg</w:t>
      </w:r>
      <w:r w:rsidR="00BB4DDE" w:rsidRPr="00C229E6">
        <w:rPr>
          <w:rFonts w:ascii="Bookman Old Style" w:hAnsi="Bookman Old Style"/>
          <w:bCs/>
        </w:rPr>
        <w:t>υ</w:t>
      </w:r>
      <w:r w:rsidR="00652450" w:rsidRPr="00C229E6">
        <w:rPr>
          <w:rFonts w:ascii="Bookman Old Style" w:hAnsi="Bookman Old Style"/>
          <w:bCs/>
        </w:rPr>
        <w:t xml:space="preserve">nakan teknik analisis linier berganda. </w:t>
      </w:r>
    </w:p>
    <w:p w14:paraId="66058400" w14:textId="77777777" w:rsidR="005704E8" w:rsidRPr="00C229E6" w:rsidRDefault="005704E8" w:rsidP="00652450">
      <w:pPr>
        <w:jc w:val="both"/>
        <w:rPr>
          <w:rFonts w:ascii="Bookman Old Style" w:hAnsi="Bookman Old Style"/>
          <w:bCs/>
        </w:rPr>
      </w:pPr>
    </w:p>
    <w:p w14:paraId="0DFD475E" w14:textId="3997FDF7" w:rsidR="005A194D" w:rsidRPr="00C229E6" w:rsidRDefault="005A194D" w:rsidP="00895B7D">
      <w:pPr>
        <w:spacing w:after="0" w:line="240" w:lineRule="auto"/>
        <w:rPr>
          <w:rFonts w:ascii="Bookman Old Style" w:hAnsi="Bookman Old Style"/>
          <w:b/>
        </w:rPr>
      </w:pPr>
      <w:r w:rsidRPr="00C229E6">
        <w:rPr>
          <w:rFonts w:ascii="Bookman Old Style" w:hAnsi="Bookman Old Style"/>
          <w:b/>
        </w:rPr>
        <w:t>HASIL DAN PEMBAHASAN</w:t>
      </w:r>
    </w:p>
    <w:p w14:paraId="3910EFC4" w14:textId="624105CE" w:rsidR="006A18D6" w:rsidRPr="00C229E6" w:rsidRDefault="006A18D6" w:rsidP="00B84382">
      <w:pPr>
        <w:spacing w:after="0" w:line="240" w:lineRule="auto"/>
        <w:ind w:firstLine="567"/>
        <w:jc w:val="both"/>
        <w:rPr>
          <w:rFonts w:ascii="Bookman Old Style" w:hAnsi="Bookman Old Style"/>
          <w:bCs/>
        </w:rPr>
      </w:pPr>
      <w:r w:rsidRPr="00C229E6">
        <w:rPr>
          <w:rFonts w:ascii="Bookman Old Style" w:hAnsi="Bookman Old Style"/>
          <w:bCs/>
        </w:rPr>
        <w:t>Uji validitas untuk mengaitkan antara penilaian yang didapat setiap hal pernyataan dan kualitas yang diperoleh dari jumlah semua nilai pernyataan. Uji validitas dengan semua instrumen menunjukkan bahwa nilai r yang ditent</w:t>
      </w:r>
      <w:r w:rsidR="00BB4DDE" w:rsidRPr="00C229E6">
        <w:rPr>
          <w:rFonts w:ascii="Bookman Old Style" w:hAnsi="Bookman Old Style"/>
          <w:bCs/>
        </w:rPr>
        <w:t>υ</w:t>
      </w:r>
      <w:r w:rsidRPr="00C229E6">
        <w:rPr>
          <w:rFonts w:ascii="Bookman Old Style" w:hAnsi="Bookman Old Style"/>
          <w:bCs/>
        </w:rPr>
        <w:t>kan lebih</w:t>
      </w:r>
      <w:r w:rsidR="00B048E9" w:rsidRPr="00C229E6">
        <w:rPr>
          <w:rFonts w:ascii="Bookman Old Style" w:hAnsi="Bookman Old Style"/>
          <w:bCs/>
          <w:sz w:val="2"/>
          <w:szCs w:val="2"/>
        </w:rPr>
        <w:t>.</w:t>
      </w:r>
      <w:r w:rsidRPr="00C229E6">
        <w:rPr>
          <w:rFonts w:ascii="Bookman Old Style" w:hAnsi="Bookman Old Style"/>
          <w:bCs/>
        </w:rPr>
        <w:t xml:space="preserve"> dari 0</w:t>
      </w:r>
      <w:r w:rsidR="0023136C" w:rsidRPr="00C229E6">
        <w:rPr>
          <w:rFonts w:ascii="Bookman Old Style" w:hAnsi="Bookman Old Style"/>
          <w:bCs/>
        </w:rPr>
        <w:t></w:t>
      </w:r>
      <w:r w:rsidRPr="00C229E6">
        <w:rPr>
          <w:rFonts w:ascii="Bookman Old Style" w:hAnsi="Bookman Old Style"/>
          <w:bCs/>
        </w:rPr>
        <w:t>3 sehingga sangat m</w:t>
      </w:r>
      <w:r w:rsidR="00BB4DDE" w:rsidRPr="00C229E6">
        <w:rPr>
          <w:rFonts w:ascii="Bookman Old Style" w:hAnsi="Bookman Old Style"/>
          <w:bCs/>
        </w:rPr>
        <w:t>υ</w:t>
      </w:r>
      <w:r w:rsidRPr="00C229E6">
        <w:rPr>
          <w:rFonts w:ascii="Bookman Old Style" w:hAnsi="Bookman Old Style"/>
          <w:bCs/>
        </w:rPr>
        <w:t>ngkin sem</w:t>
      </w:r>
      <w:r w:rsidR="00BB4DDE" w:rsidRPr="00C229E6">
        <w:rPr>
          <w:rFonts w:ascii="Bookman Old Style" w:hAnsi="Bookman Old Style"/>
          <w:bCs/>
        </w:rPr>
        <w:t>υ</w:t>
      </w:r>
      <w:r w:rsidRPr="00C229E6">
        <w:rPr>
          <w:rFonts w:ascii="Bookman Old Style" w:hAnsi="Bookman Old Style"/>
          <w:bCs/>
        </w:rPr>
        <w:t>a instr</w:t>
      </w:r>
      <w:r w:rsidR="00BB4DDE" w:rsidRPr="00C229E6">
        <w:rPr>
          <w:rFonts w:ascii="Bookman Old Style" w:hAnsi="Bookman Old Style"/>
          <w:bCs/>
        </w:rPr>
        <w:t>υ</w:t>
      </w:r>
      <w:r w:rsidRPr="00C229E6">
        <w:rPr>
          <w:rFonts w:ascii="Bookman Old Style" w:hAnsi="Bookman Old Style"/>
          <w:bCs/>
        </w:rPr>
        <w:t>men pernyataan pada k</w:t>
      </w:r>
      <w:r w:rsidR="00BB4DDE" w:rsidRPr="00C229E6">
        <w:rPr>
          <w:rFonts w:ascii="Bookman Old Style" w:hAnsi="Bookman Old Style"/>
          <w:bCs/>
        </w:rPr>
        <w:t>υ</w:t>
      </w:r>
      <w:r w:rsidRPr="00C229E6">
        <w:rPr>
          <w:rFonts w:ascii="Bookman Old Style" w:hAnsi="Bookman Old Style"/>
          <w:bCs/>
        </w:rPr>
        <w:t>isioner dinyatakan sah dan tidak ada satu pun yang terputus.</w:t>
      </w:r>
      <w:r w:rsidR="00CE6397" w:rsidRPr="00C229E6">
        <w:rPr>
          <w:rFonts w:ascii="Bookman Old Style" w:hAnsi="Bookman Old Style"/>
          <w:bCs/>
        </w:rPr>
        <w:t xml:space="preserve"> </w:t>
      </w:r>
    </w:p>
    <w:p w14:paraId="3C70952D" w14:textId="7C604852" w:rsidR="00757FFD" w:rsidRPr="00C229E6" w:rsidRDefault="00757FFD" w:rsidP="00584F2A">
      <w:pPr>
        <w:spacing w:after="0" w:line="240" w:lineRule="auto"/>
        <w:ind w:firstLine="567"/>
        <w:jc w:val="both"/>
        <w:rPr>
          <w:rFonts w:ascii="Bookman Old Style" w:hAnsi="Bookman Old Style"/>
          <w:bCs/>
        </w:rPr>
      </w:pPr>
      <w:r w:rsidRPr="00C229E6">
        <w:rPr>
          <w:rFonts w:ascii="Bookman Old Style" w:hAnsi="Bookman Old Style"/>
          <w:bCs/>
        </w:rPr>
        <w:t>Uji reliabilitas dig</w:t>
      </w:r>
      <w:r w:rsidR="00BB4DDE" w:rsidRPr="00C229E6">
        <w:rPr>
          <w:rFonts w:ascii="Bookman Old Style" w:hAnsi="Bookman Old Style"/>
          <w:bCs/>
        </w:rPr>
        <w:t>υ</w:t>
      </w:r>
      <w:r w:rsidRPr="00C229E6">
        <w:rPr>
          <w:rFonts w:ascii="Bookman Old Style" w:hAnsi="Bookman Old Style"/>
          <w:bCs/>
        </w:rPr>
        <w:t xml:space="preserve">nakan </w:t>
      </w:r>
      <w:r w:rsidR="00BB4DDE" w:rsidRPr="00C229E6">
        <w:rPr>
          <w:rFonts w:ascii="Bookman Old Style" w:hAnsi="Bookman Old Style"/>
          <w:bCs/>
        </w:rPr>
        <w:t>υ</w:t>
      </w:r>
      <w:r w:rsidRPr="00C229E6">
        <w:rPr>
          <w:rFonts w:ascii="Bookman Old Style" w:hAnsi="Bookman Old Style"/>
          <w:bCs/>
        </w:rPr>
        <w:t>nt</w:t>
      </w:r>
      <w:r w:rsidR="00BB4DDE" w:rsidRPr="00C229E6">
        <w:rPr>
          <w:rFonts w:ascii="Bookman Old Style" w:hAnsi="Bookman Old Style"/>
          <w:bCs/>
        </w:rPr>
        <w:t>υ</w:t>
      </w:r>
      <w:r w:rsidRPr="00C229E6">
        <w:rPr>
          <w:rFonts w:ascii="Bookman Old Style" w:hAnsi="Bookman Old Style"/>
          <w:bCs/>
        </w:rPr>
        <w:t>k memastikan bahwa jawaban responden dapat dipercaya ata</w:t>
      </w:r>
      <w:r w:rsidR="00BB4DDE" w:rsidRPr="00C229E6">
        <w:rPr>
          <w:rFonts w:ascii="Bookman Old Style" w:hAnsi="Bookman Old Style"/>
          <w:bCs/>
        </w:rPr>
        <w:t>υ</w:t>
      </w:r>
      <w:r w:rsidRPr="00C229E6">
        <w:rPr>
          <w:rFonts w:ascii="Bookman Old Style" w:hAnsi="Bookman Old Style"/>
          <w:bCs/>
        </w:rPr>
        <w:t xml:space="preserve"> reliabel. Perangkat yang andal memberikan informasi ser</w:t>
      </w:r>
      <w:r w:rsidR="00BB4DDE" w:rsidRPr="00C229E6">
        <w:rPr>
          <w:rFonts w:ascii="Bookman Old Style" w:hAnsi="Bookman Old Style"/>
          <w:bCs/>
        </w:rPr>
        <w:t>υ</w:t>
      </w:r>
      <w:r w:rsidRPr="00C229E6">
        <w:rPr>
          <w:rFonts w:ascii="Bookman Old Style" w:hAnsi="Bookman Old Style"/>
          <w:bCs/>
        </w:rPr>
        <w:t>pa ketika dig</w:t>
      </w:r>
      <w:r w:rsidR="00BB4DDE" w:rsidRPr="00C229E6">
        <w:rPr>
          <w:rFonts w:ascii="Bookman Old Style" w:hAnsi="Bookman Old Style"/>
          <w:bCs/>
        </w:rPr>
        <w:t>υ</w:t>
      </w:r>
      <w:r w:rsidRPr="00C229E6">
        <w:rPr>
          <w:rFonts w:ascii="Bookman Old Style" w:hAnsi="Bookman Old Style"/>
          <w:bCs/>
        </w:rPr>
        <w:t xml:space="preserve">nakan beberapa kali </w:t>
      </w:r>
      <w:r w:rsidR="00BB4DDE" w:rsidRPr="00C229E6">
        <w:rPr>
          <w:rFonts w:ascii="Bookman Old Style" w:hAnsi="Bookman Old Style"/>
          <w:bCs/>
        </w:rPr>
        <w:t>υ</w:t>
      </w:r>
      <w:r w:rsidRPr="00C229E6">
        <w:rPr>
          <w:rFonts w:ascii="Bookman Old Style" w:hAnsi="Bookman Old Style"/>
          <w:bCs/>
        </w:rPr>
        <w:t>nt</w:t>
      </w:r>
      <w:r w:rsidR="00BB4DDE" w:rsidRPr="00C229E6">
        <w:rPr>
          <w:rFonts w:ascii="Bookman Old Style" w:hAnsi="Bookman Old Style"/>
          <w:bCs/>
        </w:rPr>
        <w:t>υ</w:t>
      </w:r>
      <w:r w:rsidRPr="00C229E6">
        <w:rPr>
          <w:rFonts w:ascii="Bookman Old Style" w:hAnsi="Bookman Old Style"/>
          <w:bCs/>
        </w:rPr>
        <w:t>k meng</w:t>
      </w:r>
      <w:r w:rsidR="00BB4DDE" w:rsidRPr="00C229E6">
        <w:rPr>
          <w:rFonts w:ascii="Bookman Old Style" w:hAnsi="Bookman Old Style"/>
          <w:bCs/>
        </w:rPr>
        <w:t>υ</w:t>
      </w:r>
      <w:r w:rsidRPr="00C229E6">
        <w:rPr>
          <w:rFonts w:ascii="Bookman Old Style" w:hAnsi="Bookman Old Style"/>
          <w:bCs/>
        </w:rPr>
        <w:t>k</w:t>
      </w:r>
      <w:r w:rsidR="00BB4DDE" w:rsidRPr="00C229E6">
        <w:rPr>
          <w:rFonts w:ascii="Bookman Old Style" w:hAnsi="Bookman Old Style"/>
          <w:bCs/>
        </w:rPr>
        <w:t>υ</w:t>
      </w:r>
      <w:r w:rsidRPr="00C229E6">
        <w:rPr>
          <w:rFonts w:ascii="Bookman Old Style" w:hAnsi="Bookman Old Style"/>
          <w:bCs/>
        </w:rPr>
        <w:t>r objek ser</w:t>
      </w:r>
      <w:r w:rsidR="00BB4DDE" w:rsidRPr="00C229E6">
        <w:rPr>
          <w:rFonts w:ascii="Bookman Old Style" w:hAnsi="Bookman Old Style"/>
          <w:bCs/>
        </w:rPr>
        <w:t>υ</w:t>
      </w:r>
      <w:r w:rsidRPr="00C229E6">
        <w:rPr>
          <w:rFonts w:ascii="Bookman Old Style" w:hAnsi="Bookman Old Style"/>
          <w:bCs/>
        </w:rPr>
        <w:t xml:space="preserve">pa. Reliabilitas </w:t>
      </w:r>
      <w:r w:rsidR="00DB028D" w:rsidRPr="00C229E6">
        <w:rPr>
          <w:rFonts w:ascii="Bookman Old Style" w:hAnsi="Bookman Old Style"/>
          <w:bCs/>
        </w:rPr>
        <w:t>variab</w:t>
      </w:r>
      <w:r w:rsidR="00DB028D" w:rsidRPr="00C229E6">
        <w:rPr>
          <w:rFonts w:ascii="Bookman Old Style" w:hAnsi="Bookman Old Style"/>
          <w:bCs/>
          <w:spacing w:val="-20"/>
        </w:rPr>
        <w:t>e1</w:t>
      </w:r>
      <w:r w:rsidRPr="00C229E6">
        <w:rPr>
          <w:rFonts w:ascii="Bookman Old Style" w:hAnsi="Bookman Old Style"/>
          <w:bCs/>
        </w:rPr>
        <w:t xml:space="preserve"> dapat dibaca dari nilai cronbach's alpha. Jika nilai alpha lebih besar dari 0</w:t>
      </w:r>
      <w:r w:rsidR="0023136C" w:rsidRPr="00C229E6">
        <w:rPr>
          <w:rFonts w:ascii="Bookman Old Style" w:hAnsi="Bookman Old Style"/>
          <w:bCs/>
        </w:rPr>
        <w:t></w:t>
      </w:r>
      <w:r w:rsidRPr="00C229E6">
        <w:rPr>
          <w:rFonts w:ascii="Bookman Old Style" w:hAnsi="Bookman Old Style"/>
          <w:bCs/>
        </w:rPr>
        <w:t>6</w:t>
      </w:r>
      <w:r w:rsidR="0023136C" w:rsidRPr="00C229E6">
        <w:rPr>
          <w:rFonts w:ascii="Bookman Old Style" w:hAnsi="Bookman Old Style"/>
          <w:bCs/>
        </w:rPr>
        <w:t></w:t>
      </w:r>
      <w:r w:rsidRPr="00C229E6">
        <w:rPr>
          <w:rFonts w:ascii="Bookman Old Style" w:hAnsi="Bookman Old Style"/>
          <w:bCs/>
        </w:rPr>
        <w:t xml:space="preserve"> </w:t>
      </w:r>
      <w:r w:rsidR="00DB028D" w:rsidRPr="00C229E6">
        <w:rPr>
          <w:rFonts w:ascii="Bookman Old Style" w:hAnsi="Bookman Old Style"/>
          <w:bCs/>
        </w:rPr>
        <w:t>variab</w:t>
      </w:r>
      <w:r w:rsidR="00DB028D" w:rsidRPr="00C229E6">
        <w:rPr>
          <w:rFonts w:ascii="Bookman Old Style" w:hAnsi="Bookman Old Style"/>
          <w:bCs/>
          <w:spacing w:val="-20"/>
        </w:rPr>
        <w:t>e1</w:t>
      </w:r>
      <w:r w:rsidRPr="00C229E6">
        <w:rPr>
          <w:rFonts w:ascii="Bookman Old Style" w:hAnsi="Bookman Old Style"/>
          <w:bCs/>
        </w:rPr>
        <w:t xml:space="preserve"> terseb</w:t>
      </w:r>
      <w:r w:rsidR="00BB4DDE" w:rsidRPr="00C229E6">
        <w:rPr>
          <w:rFonts w:ascii="Bookman Old Style" w:hAnsi="Bookman Old Style"/>
          <w:bCs/>
        </w:rPr>
        <w:t>υ</w:t>
      </w:r>
      <w:r w:rsidRPr="00C229E6">
        <w:rPr>
          <w:rFonts w:ascii="Bookman Old Style" w:hAnsi="Bookman Old Style"/>
          <w:bCs/>
        </w:rPr>
        <w:t>t har</w:t>
      </w:r>
      <w:r w:rsidR="00BB4DDE" w:rsidRPr="00C229E6">
        <w:rPr>
          <w:rFonts w:ascii="Bookman Old Style" w:hAnsi="Bookman Old Style"/>
          <w:bCs/>
        </w:rPr>
        <w:t>υ</w:t>
      </w:r>
      <w:r w:rsidRPr="00C229E6">
        <w:rPr>
          <w:rFonts w:ascii="Bookman Old Style" w:hAnsi="Bookman Old Style"/>
          <w:bCs/>
        </w:rPr>
        <w:t>s stabil ata</w:t>
      </w:r>
      <w:r w:rsidR="00BB4DDE" w:rsidRPr="00C229E6">
        <w:rPr>
          <w:rFonts w:ascii="Bookman Old Style" w:hAnsi="Bookman Old Style"/>
          <w:bCs/>
        </w:rPr>
        <w:t>υ</w:t>
      </w:r>
      <w:r w:rsidRPr="00C229E6">
        <w:rPr>
          <w:rFonts w:ascii="Bookman Old Style" w:hAnsi="Bookman Old Style"/>
          <w:bCs/>
        </w:rPr>
        <w:t xml:space="preserve"> reliabel. Hasil perhit</w:t>
      </w:r>
      <w:r w:rsidR="00BB4DDE" w:rsidRPr="00C229E6">
        <w:rPr>
          <w:rFonts w:ascii="Bookman Old Style" w:hAnsi="Bookman Old Style"/>
          <w:bCs/>
        </w:rPr>
        <w:t>υ</w:t>
      </w:r>
      <w:r w:rsidRPr="00C229E6">
        <w:rPr>
          <w:rFonts w:ascii="Bookman Old Style" w:hAnsi="Bookman Old Style"/>
          <w:bCs/>
        </w:rPr>
        <w:t>ngan SPSS men</w:t>
      </w:r>
      <w:r w:rsidR="00BB4DDE" w:rsidRPr="00C229E6">
        <w:rPr>
          <w:rFonts w:ascii="Bookman Old Style" w:hAnsi="Bookman Old Style"/>
          <w:bCs/>
        </w:rPr>
        <w:t>υ</w:t>
      </w:r>
      <w:r w:rsidRPr="00C229E6">
        <w:rPr>
          <w:rFonts w:ascii="Bookman Old Style" w:hAnsi="Bookman Old Style"/>
          <w:bCs/>
        </w:rPr>
        <w:t>nj</w:t>
      </w:r>
      <w:r w:rsidR="00BB4DDE" w:rsidRPr="00C229E6">
        <w:rPr>
          <w:rFonts w:ascii="Bookman Old Style" w:hAnsi="Bookman Old Style"/>
          <w:bCs/>
        </w:rPr>
        <w:t>υ</w:t>
      </w:r>
      <w:r w:rsidRPr="00C229E6">
        <w:rPr>
          <w:rFonts w:ascii="Bookman Old Style" w:hAnsi="Bookman Old Style"/>
          <w:bCs/>
        </w:rPr>
        <w:t>kkan harga cronbach’s alpha sebesar 0</w:t>
      </w:r>
      <w:r w:rsidR="0023136C" w:rsidRPr="00C229E6">
        <w:rPr>
          <w:rFonts w:ascii="Bookman Old Style" w:hAnsi="Bookman Old Style"/>
          <w:bCs/>
        </w:rPr>
        <w:t></w:t>
      </w:r>
      <w:r w:rsidRPr="00C229E6">
        <w:rPr>
          <w:rFonts w:ascii="Bookman Old Style" w:hAnsi="Bookman Old Style"/>
          <w:bCs/>
        </w:rPr>
        <w:t>844</w:t>
      </w:r>
      <w:r w:rsidR="0023136C" w:rsidRPr="00C229E6">
        <w:rPr>
          <w:rFonts w:ascii="Bookman Old Style" w:hAnsi="Bookman Old Style"/>
          <w:bCs/>
        </w:rPr>
        <w:t></w:t>
      </w:r>
      <w:r w:rsidRPr="00C229E6">
        <w:rPr>
          <w:rFonts w:ascii="Bookman Old Style" w:hAnsi="Bookman Old Style"/>
          <w:bCs/>
        </w:rPr>
        <w:t xml:space="preserve"> k</w:t>
      </w:r>
      <w:r w:rsidR="00BB4DDE" w:rsidRPr="00C229E6">
        <w:rPr>
          <w:rFonts w:ascii="Bookman Old Style" w:hAnsi="Bookman Old Style"/>
          <w:bCs/>
        </w:rPr>
        <w:t>υ</w:t>
      </w:r>
      <w:r w:rsidRPr="00C229E6">
        <w:rPr>
          <w:rFonts w:ascii="Bookman Old Style" w:hAnsi="Bookman Old Style"/>
          <w:bCs/>
        </w:rPr>
        <w:t>alitas prod</w:t>
      </w:r>
      <w:r w:rsidR="00BB4DDE" w:rsidRPr="00C229E6">
        <w:rPr>
          <w:rFonts w:ascii="Bookman Old Style" w:hAnsi="Bookman Old Style"/>
          <w:bCs/>
        </w:rPr>
        <w:t>υ</w:t>
      </w:r>
      <w:r w:rsidRPr="00C229E6">
        <w:rPr>
          <w:rFonts w:ascii="Bookman Old Style" w:hAnsi="Bookman Old Style"/>
          <w:bCs/>
        </w:rPr>
        <w:t>k sebesar 0</w:t>
      </w:r>
      <w:r w:rsidR="0023136C" w:rsidRPr="00C229E6">
        <w:rPr>
          <w:rFonts w:ascii="Bookman Old Style" w:hAnsi="Bookman Old Style"/>
          <w:bCs/>
        </w:rPr>
        <w:t></w:t>
      </w:r>
      <w:r w:rsidRPr="00C229E6">
        <w:rPr>
          <w:rFonts w:ascii="Bookman Old Style" w:hAnsi="Bookman Old Style"/>
          <w:bCs/>
        </w:rPr>
        <w:t>728</w:t>
      </w:r>
      <w:r w:rsidR="0023136C" w:rsidRPr="00C229E6">
        <w:rPr>
          <w:rFonts w:ascii="Bookman Old Style" w:hAnsi="Bookman Old Style"/>
          <w:bCs/>
        </w:rPr>
        <w:t></w:t>
      </w:r>
      <w:r w:rsidRPr="00C229E6">
        <w:rPr>
          <w:rFonts w:ascii="Bookman Old Style" w:hAnsi="Bookman Old Style"/>
          <w:bCs/>
        </w:rPr>
        <w:t xml:space="preserve"> k</w:t>
      </w:r>
      <w:r w:rsidR="00BB4DDE" w:rsidRPr="00C229E6">
        <w:rPr>
          <w:rFonts w:ascii="Bookman Old Style" w:hAnsi="Bookman Old Style"/>
          <w:bCs/>
        </w:rPr>
        <w:t>υ</w:t>
      </w:r>
      <w:r w:rsidRPr="00C229E6">
        <w:rPr>
          <w:rFonts w:ascii="Bookman Old Style" w:hAnsi="Bookman Old Style"/>
          <w:bCs/>
        </w:rPr>
        <w:t xml:space="preserve">alitas </w:t>
      </w:r>
      <w:r w:rsidR="00ED43B6" w:rsidRPr="00C229E6">
        <w:rPr>
          <w:rFonts w:ascii="Bookman Old Style" w:hAnsi="Bookman Old Style"/>
          <w:spacing w:val="-20"/>
        </w:rPr>
        <w:t>1</w:t>
      </w:r>
      <w:r w:rsidR="00ED43B6" w:rsidRPr="00C229E6">
        <w:rPr>
          <w:rFonts w:ascii="Bookman Old Style" w:hAnsi="Bookman Old Style"/>
          <w:spacing w:val="-12"/>
        </w:rPr>
        <w:t>a</w:t>
      </w:r>
      <w:r w:rsidR="00ED43B6" w:rsidRPr="00C229E6">
        <w:rPr>
          <w:rFonts w:ascii="Bookman Old Style" w:hAnsi="Bookman Old Style"/>
        </w:rPr>
        <w:t>yanan</w:t>
      </w:r>
      <w:r w:rsidRPr="00C229E6">
        <w:rPr>
          <w:rFonts w:ascii="Bookman Old Style" w:hAnsi="Bookman Old Style"/>
          <w:bCs/>
        </w:rPr>
        <w:t xml:space="preserve"> sebesar 0</w:t>
      </w:r>
      <w:r w:rsidR="0023136C" w:rsidRPr="00C229E6">
        <w:rPr>
          <w:rFonts w:ascii="Bookman Old Style" w:hAnsi="Bookman Old Style"/>
          <w:bCs/>
        </w:rPr>
        <w:t></w:t>
      </w:r>
      <w:r w:rsidRPr="00C229E6">
        <w:rPr>
          <w:rFonts w:ascii="Bookman Old Style" w:hAnsi="Bookman Old Style"/>
          <w:bCs/>
        </w:rPr>
        <w:t>731</w:t>
      </w:r>
      <w:r w:rsidR="0023136C" w:rsidRPr="00C229E6">
        <w:rPr>
          <w:rFonts w:ascii="Bookman Old Style" w:hAnsi="Bookman Old Style"/>
          <w:bCs/>
        </w:rPr>
        <w:t></w:t>
      </w:r>
      <w:r w:rsidRPr="00C229E6">
        <w:rPr>
          <w:rFonts w:ascii="Bookman Old Style" w:hAnsi="Bookman Old Style"/>
          <w:bCs/>
        </w:rPr>
        <w:t xml:space="preserve"> dan </w:t>
      </w:r>
      <w:r w:rsidR="0023136C" w:rsidRPr="00C229E6">
        <w:rPr>
          <w:rFonts w:ascii="Bookman Old Style" w:hAnsi="Bookman Old Style"/>
          <w:spacing w:val="-24"/>
        </w:rPr>
        <w:t>1</w:t>
      </w:r>
      <w:r w:rsidR="0023136C" w:rsidRPr="00C229E6">
        <w:rPr>
          <w:rFonts w:ascii="Bookman Old Style" w:hAnsi="Bookman Old Style"/>
          <w:spacing w:val="-18"/>
        </w:rPr>
        <w:t>o</w:t>
      </w:r>
      <w:r w:rsidR="0023136C" w:rsidRPr="00C229E6">
        <w:rPr>
          <w:rFonts w:ascii="Bookman Old Style" w:hAnsi="Bookman Old Style"/>
          <w:spacing w:val="-10"/>
        </w:rPr>
        <w:t>y</w:t>
      </w:r>
      <w:r w:rsidR="0023136C" w:rsidRPr="00C229E6">
        <w:rPr>
          <w:rFonts w:ascii="Bookman Old Style" w:hAnsi="Bookman Old Style"/>
          <w:spacing w:val="-30"/>
        </w:rPr>
        <w:t>a1</w:t>
      </w:r>
      <w:r w:rsidR="0023136C" w:rsidRPr="00C229E6">
        <w:rPr>
          <w:rFonts w:ascii="Bookman Old Style" w:hAnsi="Bookman Old Style"/>
        </w:rPr>
        <w:t>itas</w:t>
      </w:r>
      <w:r w:rsidRPr="00C229E6">
        <w:rPr>
          <w:rFonts w:ascii="Bookman Old Style" w:hAnsi="Bookman Old Style"/>
          <w:bCs/>
        </w:rPr>
        <w:t xml:space="preserve"> pelanggan sebesar 0</w:t>
      </w:r>
      <w:r w:rsidR="0023136C" w:rsidRPr="00C229E6">
        <w:rPr>
          <w:rFonts w:ascii="Bookman Old Style" w:hAnsi="Bookman Old Style"/>
          <w:bCs/>
        </w:rPr>
        <w:t></w:t>
      </w:r>
      <w:r w:rsidRPr="00C229E6">
        <w:rPr>
          <w:rFonts w:ascii="Bookman Old Style" w:hAnsi="Bookman Old Style"/>
          <w:bCs/>
        </w:rPr>
        <w:t>788. Hal ini men</w:t>
      </w:r>
      <w:r w:rsidR="00BB4DDE" w:rsidRPr="00C229E6">
        <w:rPr>
          <w:rFonts w:ascii="Bookman Old Style" w:hAnsi="Bookman Old Style"/>
          <w:bCs/>
        </w:rPr>
        <w:t>υ</w:t>
      </w:r>
      <w:r w:rsidRPr="00C229E6">
        <w:rPr>
          <w:rFonts w:ascii="Bookman Old Style" w:hAnsi="Bookman Old Style"/>
          <w:bCs/>
        </w:rPr>
        <w:t>nj</w:t>
      </w:r>
      <w:r w:rsidR="00BB4DDE" w:rsidRPr="00C229E6">
        <w:rPr>
          <w:rFonts w:ascii="Bookman Old Style" w:hAnsi="Bookman Old Style"/>
          <w:bCs/>
        </w:rPr>
        <w:t>υ</w:t>
      </w:r>
      <w:r w:rsidRPr="00C229E6">
        <w:rPr>
          <w:rFonts w:ascii="Bookman Old Style" w:hAnsi="Bookman Old Style"/>
          <w:bCs/>
        </w:rPr>
        <w:t>kkan bahwa jawaban responden dapat diandalkan.</w:t>
      </w:r>
    </w:p>
    <w:p w14:paraId="00DAD023" w14:textId="77D7062D" w:rsidR="00B57514" w:rsidRPr="00C229E6" w:rsidRDefault="00B57514" w:rsidP="00B84382">
      <w:pPr>
        <w:spacing w:line="240" w:lineRule="auto"/>
        <w:ind w:firstLine="567"/>
        <w:jc w:val="both"/>
        <w:rPr>
          <w:rFonts w:ascii="Bookman Old Style" w:hAnsi="Bookman Old Style"/>
          <w:bCs/>
        </w:rPr>
      </w:pPr>
      <w:r w:rsidRPr="00C229E6">
        <w:rPr>
          <w:rFonts w:ascii="Bookman Old Style" w:hAnsi="Bookman Old Style"/>
          <w:bCs/>
        </w:rPr>
        <w:t xml:space="preserve">Koefisien determinasi (R2) </w:t>
      </w:r>
      <w:r w:rsidR="00AE2127" w:rsidRPr="00C229E6">
        <w:rPr>
          <w:rFonts w:ascii="Bookman Old Style" w:hAnsi="Bookman Old Style"/>
          <w:bCs/>
        </w:rPr>
        <w:t>memiliki t</w:t>
      </w:r>
      <w:r w:rsidR="00BB4DDE" w:rsidRPr="00C229E6">
        <w:rPr>
          <w:rFonts w:ascii="Bookman Old Style" w:hAnsi="Bookman Old Style"/>
          <w:bCs/>
        </w:rPr>
        <w:t>υ</w:t>
      </w:r>
      <w:r w:rsidR="00AE2127" w:rsidRPr="00C229E6">
        <w:rPr>
          <w:rFonts w:ascii="Bookman Old Style" w:hAnsi="Bookman Old Style"/>
          <w:bCs/>
        </w:rPr>
        <w:t xml:space="preserve">juan untuk mengetahui besarnya </w:t>
      </w:r>
      <w:proofErr w:type="gramStart"/>
      <w:r w:rsidR="00AE2127" w:rsidRPr="00C229E6">
        <w:rPr>
          <w:rFonts w:ascii="Bookman Old Style" w:hAnsi="Bookman Old Style"/>
          <w:bCs/>
        </w:rPr>
        <w:t xml:space="preserve">kemampuan </w:t>
      </w:r>
      <w:r w:rsidR="00DB028D" w:rsidRPr="00C229E6">
        <w:rPr>
          <w:rFonts w:ascii="Bookman Old Style" w:hAnsi="Bookman Old Style"/>
          <w:bCs/>
        </w:rPr>
        <w:t xml:space="preserve"> variab</w:t>
      </w:r>
      <w:r w:rsidR="00DB028D" w:rsidRPr="00C229E6">
        <w:rPr>
          <w:rFonts w:ascii="Bookman Old Style" w:hAnsi="Bookman Old Style"/>
          <w:bCs/>
          <w:spacing w:val="-20"/>
        </w:rPr>
        <w:t>e</w:t>
      </w:r>
      <w:proofErr w:type="gramEnd"/>
      <w:r w:rsidR="00DB028D" w:rsidRPr="00C229E6">
        <w:rPr>
          <w:rFonts w:ascii="Bookman Old Style" w:hAnsi="Bookman Old Style"/>
          <w:bCs/>
          <w:spacing w:val="-20"/>
        </w:rPr>
        <w:t>1</w:t>
      </w:r>
      <w:r w:rsidR="00AE2127" w:rsidRPr="00C229E6">
        <w:rPr>
          <w:rFonts w:ascii="Bookman Old Style" w:hAnsi="Bookman Old Style"/>
          <w:bCs/>
        </w:rPr>
        <w:t xml:space="preserve"> bebas terhadap </w:t>
      </w:r>
      <w:r w:rsidR="00DB028D" w:rsidRPr="00C229E6">
        <w:rPr>
          <w:rFonts w:ascii="Bookman Old Style" w:hAnsi="Bookman Old Style"/>
          <w:bCs/>
        </w:rPr>
        <w:t>variab</w:t>
      </w:r>
      <w:r w:rsidR="00DB028D" w:rsidRPr="00C229E6">
        <w:rPr>
          <w:rFonts w:ascii="Bookman Old Style" w:hAnsi="Bookman Old Style"/>
          <w:bCs/>
          <w:spacing w:val="-20"/>
        </w:rPr>
        <w:t>e1</w:t>
      </w:r>
      <w:r w:rsidR="00AE2127" w:rsidRPr="00C229E6">
        <w:rPr>
          <w:rFonts w:ascii="Bookman Old Style" w:hAnsi="Bookman Old Style"/>
          <w:bCs/>
        </w:rPr>
        <w:t xml:space="preserve"> terikat. </w:t>
      </w:r>
    </w:p>
    <w:p w14:paraId="0E320ABD" w14:textId="0E3F97B1" w:rsidR="00AE2127" w:rsidRPr="00C229E6" w:rsidRDefault="00AE2127" w:rsidP="00AE2127">
      <w:pPr>
        <w:spacing w:after="0" w:line="240" w:lineRule="auto"/>
        <w:jc w:val="center"/>
        <w:rPr>
          <w:rFonts w:ascii="Bookman Old Style" w:hAnsi="Bookman Old Style"/>
          <w:bCs/>
        </w:rPr>
      </w:pPr>
      <w:r w:rsidRPr="00C229E6">
        <w:rPr>
          <w:rFonts w:ascii="Bookman Old Style" w:hAnsi="Bookman Old Style"/>
          <w:bCs/>
        </w:rPr>
        <w:t xml:space="preserve">Tabel </w:t>
      </w:r>
      <w:r w:rsidR="003F2A78" w:rsidRPr="00C229E6">
        <w:rPr>
          <w:rFonts w:ascii="Bookman Old Style" w:hAnsi="Bookman Old Style"/>
          <w:bCs/>
        </w:rPr>
        <w:t>1</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C229E6" w:rsidRPr="00C229E6" w14:paraId="0631EA41" w14:textId="77777777" w:rsidTr="00BC191B">
        <w:trPr>
          <w:cantSplit/>
          <w:jc w:val="center"/>
        </w:trPr>
        <w:tc>
          <w:tcPr>
            <w:tcW w:w="5872" w:type="dxa"/>
            <w:gridSpan w:val="5"/>
            <w:tcBorders>
              <w:top w:val="nil"/>
              <w:left w:val="nil"/>
              <w:bottom w:val="single" w:sz="4" w:space="0" w:color="auto"/>
              <w:right w:val="nil"/>
            </w:tcBorders>
            <w:shd w:val="clear" w:color="auto" w:fill="FFFFFF"/>
            <w:vAlign w:val="center"/>
          </w:tcPr>
          <w:p w14:paraId="2C384814" w14:textId="06FF274A"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Model S</w:t>
            </w:r>
            <w:r w:rsidR="00BB4DDE" w:rsidRPr="00C229E6">
              <w:rPr>
                <w:rFonts w:ascii="Bookman Old Style" w:hAnsi="Bookman Old Style"/>
              </w:rPr>
              <w:t>υ</w:t>
            </w:r>
            <w:r w:rsidRPr="00C229E6">
              <w:rPr>
                <w:rFonts w:ascii="Bookman Old Style" w:hAnsi="Bookman Old Style"/>
              </w:rPr>
              <w:t>mmary</w:t>
            </w:r>
          </w:p>
        </w:tc>
      </w:tr>
      <w:tr w:rsidR="00C229E6" w:rsidRPr="00C229E6" w14:paraId="5AE924C6" w14:textId="77777777" w:rsidTr="00BC191B">
        <w:trPr>
          <w:cantSplit/>
          <w:jc w:val="center"/>
        </w:trPr>
        <w:tc>
          <w:tcPr>
            <w:tcW w:w="798" w:type="dxa"/>
            <w:tcBorders>
              <w:top w:val="single" w:sz="4" w:space="0" w:color="auto"/>
              <w:left w:val="single" w:sz="4" w:space="0" w:color="auto"/>
              <w:bottom w:val="single" w:sz="4" w:space="0" w:color="auto"/>
              <w:right w:val="single" w:sz="4" w:space="0" w:color="auto"/>
            </w:tcBorders>
            <w:shd w:val="clear" w:color="auto" w:fill="FFFFFF"/>
            <w:vAlign w:val="bottom"/>
          </w:tcPr>
          <w:p w14:paraId="43F481ED" w14:textId="77777777" w:rsidR="00B57514" w:rsidRPr="00C229E6" w:rsidRDefault="00B57514" w:rsidP="00BC191B">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1629316C" w14:textId="77777777" w:rsidR="00B57514" w:rsidRPr="00C229E6" w:rsidRDefault="00B57514" w:rsidP="00BC191B">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R</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bottom"/>
          </w:tcPr>
          <w:p w14:paraId="4559CB49" w14:textId="72E41031" w:rsidR="00B57514" w:rsidRPr="00C229E6" w:rsidRDefault="00B57514" w:rsidP="00BC191B">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R Sq</w:t>
            </w:r>
            <w:r w:rsidR="00BB4DDE" w:rsidRPr="00C229E6">
              <w:rPr>
                <w:rFonts w:ascii="Bookman Old Style" w:hAnsi="Bookman Old Style"/>
              </w:rPr>
              <w:t>υ</w:t>
            </w:r>
            <w:r w:rsidRPr="00C229E6">
              <w:rPr>
                <w:rFonts w:ascii="Bookman Old Style" w:hAnsi="Bookman Old Style"/>
              </w:rPr>
              <w:t>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20D87B33" w14:textId="06272077" w:rsidR="00B57514" w:rsidRPr="00C229E6" w:rsidRDefault="00B57514" w:rsidP="00BC191B">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Adj</w:t>
            </w:r>
            <w:r w:rsidR="00BB4DDE" w:rsidRPr="00C229E6">
              <w:rPr>
                <w:rFonts w:ascii="Bookman Old Style" w:hAnsi="Bookman Old Style"/>
              </w:rPr>
              <w:t>υ</w:t>
            </w:r>
            <w:r w:rsidRPr="00C229E6">
              <w:rPr>
                <w:rFonts w:ascii="Bookman Old Style" w:hAnsi="Bookman Old Style"/>
              </w:rPr>
              <w:t>sted R Sq</w:t>
            </w:r>
            <w:r w:rsidR="00BB4DDE" w:rsidRPr="00C229E6">
              <w:rPr>
                <w:rFonts w:ascii="Bookman Old Style" w:hAnsi="Bookman Old Style"/>
              </w:rPr>
              <w:t>υ</w:t>
            </w:r>
            <w:r w:rsidRPr="00C229E6">
              <w:rPr>
                <w:rFonts w:ascii="Bookman Old Style" w:hAnsi="Bookman Old Style"/>
              </w:rPr>
              <w:t>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2BFB188A" w14:textId="77777777" w:rsidR="00B57514" w:rsidRPr="00C229E6" w:rsidRDefault="00B57514" w:rsidP="00BC191B">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Std. Error of the Estimate</w:t>
            </w:r>
          </w:p>
        </w:tc>
      </w:tr>
      <w:tr w:rsidR="00C229E6" w:rsidRPr="00C229E6" w14:paraId="32851F7F" w14:textId="77777777" w:rsidTr="00BC191B">
        <w:trPr>
          <w:cantSplit/>
          <w:jc w:val="center"/>
        </w:trPr>
        <w:tc>
          <w:tcPr>
            <w:tcW w:w="798" w:type="dxa"/>
            <w:tcBorders>
              <w:top w:val="single" w:sz="4" w:space="0" w:color="auto"/>
              <w:left w:val="single" w:sz="4" w:space="0" w:color="auto"/>
              <w:bottom w:val="single" w:sz="4" w:space="0" w:color="auto"/>
              <w:right w:val="single" w:sz="4" w:space="0" w:color="auto"/>
            </w:tcBorders>
            <w:shd w:val="clear" w:color="auto" w:fill="FFFFFF"/>
          </w:tcPr>
          <w:p w14:paraId="3D349413" w14:textId="77777777" w:rsidR="00B57514" w:rsidRPr="00C229E6" w:rsidRDefault="00B57514" w:rsidP="00BC191B">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25217612" w14:textId="0D43E9AE" w:rsidR="00B57514" w:rsidRPr="00C229E6" w:rsidRDefault="0023136C" w:rsidP="00BC191B">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w:t>
            </w:r>
            <w:r w:rsidR="00B57514" w:rsidRPr="00C229E6">
              <w:rPr>
                <w:rFonts w:ascii="Bookman Old Style" w:hAnsi="Bookman Old Style"/>
              </w:rPr>
              <w:t>817</w:t>
            </w:r>
            <w:r w:rsidR="00B57514" w:rsidRPr="00C229E6">
              <w:rPr>
                <w:rFonts w:ascii="Bookman Old Style" w:hAnsi="Bookman Old Style"/>
                <w:vertAlign w:val="superscript"/>
              </w:rPr>
              <w:t>a</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14:paraId="0FBB49DD" w14:textId="208D32DE" w:rsidR="00B57514" w:rsidRPr="00C229E6" w:rsidRDefault="0023136C" w:rsidP="00BC191B">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w:t>
            </w:r>
            <w:r w:rsidR="00B57514" w:rsidRPr="00C229E6">
              <w:rPr>
                <w:rFonts w:ascii="Bookman Old Style" w:hAnsi="Bookman Old Style"/>
              </w:rPr>
              <w:t>668</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1F0D550A" w14:textId="69F8F02C" w:rsidR="00B57514" w:rsidRPr="00C229E6" w:rsidRDefault="0023136C" w:rsidP="00BC191B">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w:t>
            </w:r>
            <w:r w:rsidR="00B57514" w:rsidRPr="00C229E6">
              <w:rPr>
                <w:rFonts w:ascii="Bookman Old Style" w:hAnsi="Bookman Old Style"/>
              </w:rPr>
              <w:t>640</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5D842B7C" w14:textId="66D411B4" w:rsidR="00B57514" w:rsidRPr="00C229E6" w:rsidRDefault="0023136C" w:rsidP="00BC191B">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w:t>
            </w:r>
            <w:r w:rsidR="00B57514" w:rsidRPr="00C229E6">
              <w:rPr>
                <w:rFonts w:ascii="Bookman Old Style" w:hAnsi="Bookman Old Style"/>
              </w:rPr>
              <w:t>317</w:t>
            </w:r>
          </w:p>
        </w:tc>
      </w:tr>
      <w:tr w:rsidR="00C229E6" w:rsidRPr="00C229E6" w14:paraId="418D3F69" w14:textId="77777777" w:rsidTr="00BC191B">
        <w:trPr>
          <w:cantSplit/>
          <w:jc w:val="center"/>
        </w:trPr>
        <w:tc>
          <w:tcPr>
            <w:tcW w:w="5872" w:type="dxa"/>
            <w:gridSpan w:val="5"/>
            <w:tcBorders>
              <w:top w:val="single" w:sz="4" w:space="0" w:color="auto"/>
              <w:left w:val="nil"/>
              <w:bottom w:val="nil"/>
              <w:right w:val="nil"/>
            </w:tcBorders>
            <w:shd w:val="clear" w:color="auto" w:fill="FFFFFF"/>
          </w:tcPr>
          <w:p w14:paraId="381610BF" w14:textId="7D4D1E3F" w:rsidR="00C229E6" w:rsidRPr="00C229E6" w:rsidRDefault="00C229E6" w:rsidP="00C229E6">
            <w:pPr>
              <w:autoSpaceDE w:val="0"/>
              <w:autoSpaceDN w:val="0"/>
              <w:adjustRightInd w:val="0"/>
              <w:spacing w:line="240" w:lineRule="auto"/>
              <w:ind w:left="60" w:right="60"/>
              <w:rPr>
                <w:rFonts w:ascii="Bookman Old Style" w:hAnsi="Bookman Old Style"/>
              </w:rPr>
            </w:pPr>
            <w:r w:rsidRPr="009E2691">
              <w:rPr>
                <w:rFonts w:ascii="Bookman Old Style" w:hAnsi="Bookman Old Style"/>
                <w:bCs/>
              </w:rPr>
              <w:t>Sυmber: Oυtpυt SPSS</w:t>
            </w:r>
          </w:p>
        </w:tc>
      </w:tr>
    </w:tbl>
    <w:p w14:paraId="63539FDB" w14:textId="128E63E8" w:rsidR="00B57514" w:rsidRDefault="00CD529C" w:rsidP="00B57514">
      <w:pPr>
        <w:jc w:val="both"/>
        <w:rPr>
          <w:rFonts w:ascii="Bookman Old Style" w:hAnsi="Bookman Old Style"/>
          <w:bCs/>
        </w:rPr>
      </w:pPr>
      <w:r w:rsidRPr="00C229E6">
        <w:rPr>
          <w:rFonts w:ascii="Bookman Old Style" w:hAnsi="Bookman Old Style"/>
          <w:bCs/>
        </w:rPr>
        <w:t>Dapat diketah</w:t>
      </w:r>
      <w:r w:rsidR="00BB4DDE" w:rsidRPr="00C229E6">
        <w:rPr>
          <w:rFonts w:ascii="Bookman Old Style" w:hAnsi="Bookman Old Style"/>
          <w:bCs/>
        </w:rPr>
        <w:t>υ</w:t>
      </w:r>
      <w:r w:rsidRPr="00C229E6">
        <w:rPr>
          <w:rFonts w:ascii="Bookman Old Style" w:hAnsi="Bookman Old Style"/>
          <w:bCs/>
        </w:rPr>
        <w:t>i dari tabel 2 bahwa</w:t>
      </w:r>
      <w:r w:rsidR="00B57514" w:rsidRPr="00C229E6">
        <w:rPr>
          <w:rFonts w:ascii="Bookman Old Style" w:hAnsi="Bookman Old Style"/>
          <w:bCs/>
        </w:rPr>
        <w:t xml:space="preserve"> nilai </w:t>
      </w:r>
      <w:r w:rsidR="00AE2127" w:rsidRPr="00C229E6">
        <w:rPr>
          <w:rFonts w:ascii="Bookman Old Style" w:hAnsi="Bookman Old Style"/>
          <w:bCs/>
        </w:rPr>
        <w:t>adj</w:t>
      </w:r>
      <w:r w:rsidR="00BB4DDE" w:rsidRPr="00C229E6">
        <w:rPr>
          <w:rFonts w:ascii="Bookman Old Style" w:hAnsi="Bookman Old Style"/>
          <w:bCs/>
        </w:rPr>
        <w:t>υ</w:t>
      </w:r>
      <w:r w:rsidR="00AE2127" w:rsidRPr="00C229E6">
        <w:rPr>
          <w:rFonts w:ascii="Bookman Old Style" w:hAnsi="Bookman Old Style"/>
          <w:bCs/>
        </w:rPr>
        <w:t>sted</w:t>
      </w:r>
      <w:r w:rsidR="00B048E9" w:rsidRPr="00C229E6">
        <w:rPr>
          <w:rFonts w:ascii="Bookman Old Style" w:hAnsi="Bookman Old Style"/>
          <w:bCs/>
          <w:sz w:val="2"/>
          <w:szCs w:val="2"/>
        </w:rPr>
        <w:t>.</w:t>
      </w:r>
      <w:r w:rsidR="00AE2127" w:rsidRPr="00C229E6">
        <w:rPr>
          <w:rFonts w:ascii="Bookman Old Style" w:hAnsi="Bookman Old Style"/>
          <w:bCs/>
        </w:rPr>
        <w:t xml:space="preserve"> R Sq</w:t>
      </w:r>
      <w:r w:rsidR="00BB4DDE" w:rsidRPr="00C229E6">
        <w:rPr>
          <w:rFonts w:ascii="Bookman Old Style" w:hAnsi="Bookman Old Style"/>
          <w:bCs/>
        </w:rPr>
        <w:t>υ</w:t>
      </w:r>
      <w:r w:rsidR="00AE2127" w:rsidRPr="00C229E6">
        <w:rPr>
          <w:rFonts w:ascii="Bookman Old Style" w:hAnsi="Bookman Old Style"/>
          <w:bCs/>
        </w:rPr>
        <w:t>are</w:t>
      </w:r>
      <w:r w:rsidR="00B57514" w:rsidRPr="00C229E6">
        <w:rPr>
          <w:rFonts w:ascii="Bookman Old Style" w:hAnsi="Bookman Old Style"/>
          <w:bCs/>
        </w:rPr>
        <w:t xml:space="preserve"> (R2) sebesar 0.6</w:t>
      </w:r>
      <w:r w:rsidR="00AE2127" w:rsidRPr="00C229E6">
        <w:rPr>
          <w:rFonts w:ascii="Bookman Old Style" w:hAnsi="Bookman Old Style"/>
          <w:bCs/>
        </w:rPr>
        <w:t>40</w:t>
      </w:r>
      <w:r w:rsidR="00B57514" w:rsidRPr="00C229E6">
        <w:rPr>
          <w:rFonts w:ascii="Bookman Old Style" w:hAnsi="Bookman Old Style"/>
          <w:bCs/>
        </w:rPr>
        <w:t xml:space="preserve"> ata</w:t>
      </w:r>
      <w:r w:rsidR="00BB4DDE" w:rsidRPr="00C229E6">
        <w:rPr>
          <w:rFonts w:ascii="Bookman Old Style" w:hAnsi="Bookman Old Style"/>
          <w:bCs/>
        </w:rPr>
        <w:t>υ</w:t>
      </w:r>
      <w:r w:rsidR="00B57514" w:rsidRPr="00C229E6">
        <w:rPr>
          <w:rFonts w:ascii="Bookman Old Style" w:hAnsi="Bookman Old Style"/>
          <w:bCs/>
        </w:rPr>
        <w:t xml:space="preserve"> 6</w:t>
      </w:r>
      <w:r w:rsidR="00AE2127" w:rsidRPr="00C229E6">
        <w:rPr>
          <w:rFonts w:ascii="Bookman Old Style" w:hAnsi="Bookman Old Style"/>
          <w:bCs/>
        </w:rPr>
        <w:t>4</w:t>
      </w:r>
      <w:r w:rsidR="00B57514" w:rsidRPr="00C229E6">
        <w:rPr>
          <w:rFonts w:ascii="Bookman Old Style" w:hAnsi="Bookman Old Style"/>
          <w:bCs/>
        </w:rPr>
        <w:t xml:space="preserve">% </w:t>
      </w:r>
      <w:r w:rsidR="00BC412A" w:rsidRPr="00C229E6">
        <w:rPr>
          <w:rFonts w:ascii="Bookman Old Style" w:hAnsi="Bookman Old Style"/>
          <w:bCs/>
        </w:rPr>
        <w:t>yang artinya</w:t>
      </w:r>
      <w:r w:rsidR="00B57514" w:rsidRPr="00C229E6">
        <w:rPr>
          <w:rFonts w:ascii="Bookman Old Style" w:hAnsi="Bookman Old Style"/>
          <w:bCs/>
        </w:rPr>
        <w:t xml:space="preserve"> </w:t>
      </w:r>
      <w:r w:rsidR="00DB028D" w:rsidRPr="00C229E6">
        <w:rPr>
          <w:rFonts w:ascii="Bookman Old Style" w:hAnsi="Bookman Old Style"/>
          <w:bCs/>
        </w:rPr>
        <w:t>variab</w:t>
      </w:r>
      <w:r w:rsidR="00DB028D" w:rsidRPr="00C229E6">
        <w:rPr>
          <w:rFonts w:ascii="Bookman Old Style" w:hAnsi="Bookman Old Style"/>
          <w:bCs/>
          <w:spacing w:val="-20"/>
        </w:rPr>
        <w:t>e1</w:t>
      </w:r>
      <w:r w:rsidR="00E62088" w:rsidRPr="00C229E6">
        <w:rPr>
          <w:rFonts w:ascii="Bookman Old Style" w:hAnsi="Bookman Old Style"/>
          <w:bCs/>
        </w:rPr>
        <w:t xml:space="preserve"> bebas </w:t>
      </w:r>
      <w:r w:rsidR="00BC412A" w:rsidRPr="00C229E6">
        <w:rPr>
          <w:rFonts w:ascii="Bookman Old Style" w:hAnsi="Bookman Old Style"/>
          <w:bCs/>
        </w:rPr>
        <w:t>memberikan kontrib</w:t>
      </w:r>
      <w:r w:rsidR="00BB4DDE" w:rsidRPr="00C229E6">
        <w:rPr>
          <w:rFonts w:ascii="Bookman Old Style" w:hAnsi="Bookman Old Style"/>
          <w:bCs/>
        </w:rPr>
        <w:t>υ</w:t>
      </w:r>
      <w:r w:rsidR="00BC412A" w:rsidRPr="00C229E6">
        <w:rPr>
          <w:rFonts w:ascii="Bookman Old Style" w:hAnsi="Bookman Old Style"/>
          <w:bCs/>
        </w:rPr>
        <w:t xml:space="preserve">si </w:t>
      </w:r>
      <w:r w:rsidR="00B57514" w:rsidRPr="00C229E6">
        <w:rPr>
          <w:rFonts w:ascii="Bookman Old Style" w:hAnsi="Bookman Old Style"/>
          <w:bCs/>
        </w:rPr>
        <w:t xml:space="preserve">terhadap </w:t>
      </w:r>
      <w:r w:rsidR="00DB028D" w:rsidRPr="00C229E6">
        <w:rPr>
          <w:rFonts w:ascii="Bookman Old Style" w:hAnsi="Bookman Old Style"/>
          <w:bCs/>
        </w:rPr>
        <w:t>variab</w:t>
      </w:r>
      <w:r w:rsidR="00DB028D" w:rsidRPr="00C229E6">
        <w:rPr>
          <w:rFonts w:ascii="Bookman Old Style" w:hAnsi="Bookman Old Style"/>
          <w:bCs/>
          <w:spacing w:val="-20"/>
        </w:rPr>
        <w:t>e1</w:t>
      </w:r>
      <w:r w:rsidR="00E62088" w:rsidRPr="00C229E6">
        <w:rPr>
          <w:rFonts w:ascii="Bookman Old Style" w:hAnsi="Bookman Old Style"/>
          <w:bCs/>
        </w:rPr>
        <w:t xml:space="preserve"> terikat</w:t>
      </w:r>
      <w:r w:rsidR="00B57514" w:rsidRPr="00C229E6">
        <w:rPr>
          <w:rFonts w:ascii="Bookman Old Style" w:hAnsi="Bookman Old Style"/>
          <w:bCs/>
        </w:rPr>
        <w:t xml:space="preserve"> pada CV W</w:t>
      </w:r>
      <w:r w:rsidR="00BB4DDE" w:rsidRPr="00C229E6">
        <w:rPr>
          <w:rFonts w:ascii="Bookman Old Style" w:hAnsi="Bookman Old Style"/>
          <w:bCs/>
        </w:rPr>
        <w:t>υ</w:t>
      </w:r>
      <w:r w:rsidR="00B57514" w:rsidRPr="00C229E6">
        <w:rPr>
          <w:rFonts w:ascii="Bookman Old Style" w:hAnsi="Bookman Old Style"/>
          <w:bCs/>
        </w:rPr>
        <w:t>j</w:t>
      </w:r>
      <w:r w:rsidR="00BB4DDE" w:rsidRPr="00C229E6">
        <w:rPr>
          <w:rFonts w:ascii="Bookman Old Style" w:hAnsi="Bookman Old Style"/>
          <w:bCs/>
        </w:rPr>
        <w:t>υ</w:t>
      </w:r>
      <w:r w:rsidR="00B57514" w:rsidRPr="00C229E6">
        <w:rPr>
          <w:rFonts w:ascii="Bookman Old Style" w:hAnsi="Bookman Old Style"/>
          <w:bCs/>
        </w:rPr>
        <w:t>d Unggul Surabaya</w:t>
      </w:r>
      <w:r w:rsidR="00BC412A" w:rsidRPr="00C229E6">
        <w:rPr>
          <w:rFonts w:ascii="Bookman Old Style" w:hAnsi="Bookman Old Style"/>
          <w:bCs/>
        </w:rPr>
        <w:t xml:space="preserve"> dan setiap </w:t>
      </w:r>
      <w:r w:rsidR="00DB028D" w:rsidRPr="00C229E6">
        <w:rPr>
          <w:rFonts w:ascii="Bookman Old Style" w:hAnsi="Bookman Old Style"/>
          <w:bCs/>
        </w:rPr>
        <w:t>variab</w:t>
      </w:r>
      <w:r w:rsidR="00DB028D" w:rsidRPr="00C229E6">
        <w:rPr>
          <w:rFonts w:ascii="Bookman Old Style" w:hAnsi="Bookman Old Style"/>
          <w:bCs/>
          <w:spacing w:val="-20"/>
        </w:rPr>
        <w:t>e1</w:t>
      </w:r>
      <w:r w:rsidR="00BC412A" w:rsidRPr="00C229E6">
        <w:rPr>
          <w:rFonts w:ascii="Bookman Old Style" w:hAnsi="Bookman Old Style"/>
          <w:bCs/>
        </w:rPr>
        <w:t xml:space="preserve"> saling berh</w:t>
      </w:r>
      <w:r w:rsidR="00BB4DDE" w:rsidRPr="00C229E6">
        <w:rPr>
          <w:rFonts w:ascii="Bookman Old Style" w:hAnsi="Bookman Old Style"/>
          <w:bCs/>
        </w:rPr>
        <w:t>υ</w:t>
      </w:r>
      <w:r w:rsidR="00BC412A" w:rsidRPr="00C229E6">
        <w:rPr>
          <w:rFonts w:ascii="Bookman Old Style" w:hAnsi="Bookman Old Style"/>
          <w:bCs/>
        </w:rPr>
        <w:t>bungan.</w:t>
      </w:r>
      <w:r w:rsidR="00B57514" w:rsidRPr="00C229E6">
        <w:rPr>
          <w:rFonts w:ascii="Bookman Old Style" w:hAnsi="Bookman Old Style"/>
          <w:bCs/>
        </w:rPr>
        <w:t xml:space="preserve"> </w:t>
      </w:r>
      <w:r w:rsidR="003308D3" w:rsidRPr="00C229E6">
        <w:rPr>
          <w:rFonts w:ascii="Bookman Old Style" w:hAnsi="Bookman Old Style"/>
          <w:bCs/>
        </w:rPr>
        <w:t>S</w:t>
      </w:r>
      <w:r w:rsidR="00BC412A" w:rsidRPr="00C229E6">
        <w:rPr>
          <w:rFonts w:ascii="Bookman Old Style" w:hAnsi="Bookman Old Style"/>
          <w:bCs/>
        </w:rPr>
        <w:t>isanya</w:t>
      </w:r>
      <w:r w:rsidR="00B048E9" w:rsidRPr="00C229E6">
        <w:rPr>
          <w:rFonts w:ascii="Bookman Old Style" w:hAnsi="Bookman Old Style"/>
          <w:bCs/>
          <w:sz w:val="2"/>
          <w:szCs w:val="2"/>
        </w:rPr>
        <w:t>.</w:t>
      </w:r>
      <w:r w:rsidR="00BC412A" w:rsidRPr="00C229E6">
        <w:rPr>
          <w:rFonts w:ascii="Bookman Old Style" w:hAnsi="Bookman Old Style"/>
          <w:bCs/>
        </w:rPr>
        <w:t xml:space="preserve"> sebesar</w:t>
      </w:r>
      <w:r w:rsidR="00B57514" w:rsidRPr="00C229E6">
        <w:rPr>
          <w:rFonts w:ascii="Bookman Old Style" w:hAnsi="Bookman Old Style"/>
          <w:bCs/>
        </w:rPr>
        <w:t xml:space="preserve"> </w:t>
      </w:r>
      <w:r w:rsidR="00BC412A" w:rsidRPr="00C229E6">
        <w:rPr>
          <w:rFonts w:ascii="Bookman Old Style" w:hAnsi="Bookman Old Style"/>
          <w:bCs/>
        </w:rPr>
        <w:t>36</w:t>
      </w:r>
      <w:r w:rsidR="00B048E9" w:rsidRPr="00C229E6">
        <w:rPr>
          <w:rFonts w:ascii="Bookman Old Style" w:hAnsi="Bookman Old Style"/>
          <w:bCs/>
        </w:rPr>
        <w:t>‰</w:t>
      </w:r>
      <w:r w:rsidR="00B57514" w:rsidRPr="00C229E6">
        <w:rPr>
          <w:rFonts w:ascii="Bookman Old Style" w:hAnsi="Bookman Old Style"/>
          <w:bCs/>
        </w:rPr>
        <w:t xml:space="preserve"> dipengar</w:t>
      </w:r>
      <w:r w:rsidR="00BB4DDE" w:rsidRPr="00C229E6">
        <w:rPr>
          <w:rFonts w:ascii="Bookman Old Style" w:hAnsi="Bookman Old Style"/>
          <w:bCs/>
        </w:rPr>
        <w:t>υ</w:t>
      </w:r>
      <w:r w:rsidR="00B57514" w:rsidRPr="00C229E6">
        <w:rPr>
          <w:rFonts w:ascii="Bookman Old Style" w:hAnsi="Bookman Old Style"/>
          <w:bCs/>
        </w:rPr>
        <w:t>hi</w:t>
      </w:r>
      <w:r w:rsidR="00B048E9" w:rsidRPr="00C229E6">
        <w:rPr>
          <w:rFonts w:ascii="Bookman Old Style" w:hAnsi="Bookman Old Style"/>
          <w:bCs/>
          <w:sz w:val="2"/>
          <w:szCs w:val="2"/>
        </w:rPr>
        <w:t>.</w:t>
      </w:r>
      <w:r w:rsidR="00B57514" w:rsidRPr="00C229E6">
        <w:rPr>
          <w:rFonts w:ascii="Bookman Old Style" w:hAnsi="Bookman Old Style"/>
          <w:bCs/>
        </w:rPr>
        <w:t xml:space="preserve"> faktor </w:t>
      </w:r>
      <w:r w:rsidR="00BC412A" w:rsidRPr="00C229E6">
        <w:rPr>
          <w:rFonts w:ascii="Bookman Old Style" w:hAnsi="Bookman Old Style"/>
          <w:bCs/>
        </w:rPr>
        <w:t xml:space="preserve">lain yang tidak </w:t>
      </w:r>
      <w:r w:rsidR="00B57514" w:rsidRPr="00C229E6">
        <w:rPr>
          <w:rFonts w:ascii="Bookman Old Style" w:hAnsi="Bookman Old Style"/>
          <w:bCs/>
        </w:rPr>
        <w:t>diperhit</w:t>
      </w:r>
      <w:r w:rsidR="00BB4DDE" w:rsidRPr="00C229E6">
        <w:rPr>
          <w:rFonts w:ascii="Bookman Old Style" w:hAnsi="Bookman Old Style"/>
          <w:bCs/>
        </w:rPr>
        <w:t>υ</w:t>
      </w:r>
      <w:r w:rsidR="00B57514" w:rsidRPr="00C229E6">
        <w:rPr>
          <w:rFonts w:ascii="Bookman Old Style" w:hAnsi="Bookman Old Style"/>
          <w:bCs/>
        </w:rPr>
        <w:t xml:space="preserve">ngkan </w:t>
      </w:r>
      <w:r w:rsidR="00BC412A" w:rsidRPr="00C229E6">
        <w:rPr>
          <w:rFonts w:ascii="Bookman Old Style" w:hAnsi="Bookman Old Style"/>
          <w:bCs/>
        </w:rPr>
        <w:t>pada</w:t>
      </w:r>
      <w:r w:rsidR="00B57514" w:rsidRPr="00C229E6">
        <w:rPr>
          <w:rFonts w:ascii="Bookman Old Style" w:hAnsi="Bookman Old Style"/>
          <w:bCs/>
        </w:rPr>
        <w:t xml:space="preserve"> </w:t>
      </w:r>
      <w:r w:rsidR="00ED43B6" w:rsidRPr="00C229E6">
        <w:rPr>
          <w:rFonts w:ascii="Bookman Old Style" w:hAnsi="Bookman Old Style"/>
        </w:rPr>
        <w:t>pen</w:t>
      </w:r>
      <w:r w:rsidR="00ED43B6" w:rsidRPr="00C229E6">
        <w:rPr>
          <w:rFonts w:ascii="Bookman Old Style" w:hAnsi="Bookman Old Style"/>
          <w:spacing w:val="-30"/>
        </w:rPr>
        <w:t>e1</w:t>
      </w:r>
      <w:r w:rsidR="00ED43B6" w:rsidRPr="00C229E6">
        <w:rPr>
          <w:rFonts w:ascii="Bookman Old Style" w:hAnsi="Bookman Old Style"/>
          <w:spacing w:val="-20"/>
        </w:rPr>
        <w:t>i</w:t>
      </w:r>
      <w:r w:rsidR="00ED43B6" w:rsidRPr="00C229E6">
        <w:rPr>
          <w:rFonts w:ascii="Bookman Old Style" w:hAnsi="Bookman Old Style"/>
        </w:rPr>
        <w:t>tian</w:t>
      </w:r>
      <w:r w:rsidR="00B57514" w:rsidRPr="00C229E6">
        <w:rPr>
          <w:rFonts w:ascii="Bookman Old Style" w:hAnsi="Bookman Old Style"/>
          <w:bCs/>
        </w:rPr>
        <w:t xml:space="preserve"> ini.</w:t>
      </w:r>
    </w:p>
    <w:p w14:paraId="7B9B690F" w14:textId="141A63FB" w:rsidR="00C229E6" w:rsidRDefault="00C229E6" w:rsidP="00B57514">
      <w:pPr>
        <w:jc w:val="both"/>
        <w:rPr>
          <w:rFonts w:ascii="Bookman Old Style" w:hAnsi="Bookman Old Style"/>
          <w:bCs/>
        </w:rPr>
      </w:pPr>
    </w:p>
    <w:p w14:paraId="537A4DA7" w14:textId="77777777" w:rsidR="00C229E6" w:rsidRPr="00C229E6" w:rsidRDefault="00C229E6" w:rsidP="00B57514">
      <w:pPr>
        <w:jc w:val="both"/>
        <w:rPr>
          <w:rFonts w:ascii="Bookman Old Style" w:hAnsi="Bookman Old Style"/>
          <w:bCs/>
        </w:rPr>
      </w:pPr>
    </w:p>
    <w:p w14:paraId="1D8BC40E" w14:textId="151275EF" w:rsidR="003F2A78" w:rsidRPr="00C229E6" w:rsidRDefault="003F2A78" w:rsidP="003F2A78">
      <w:pPr>
        <w:spacing w:after="0" w:line="240" w:lineRule="auto"/>
        <w:jc w:val="center"/>
        <w:rPr>
          <w:rFonts w:ascii="Bookman Old Style" w:hAnsi="Bookman Old Style"/>
          <w:bCs/>
        </w:rPr>
      </w:pPr>
      <w:r w:rsidRPr="00C229E6">
        <w:rPr>
          <w:rFonts w:ascii="Bookman Old Style" w:hAnsi="Bookman Old Style"/>
          <w:bCs/>
        </w:rPr>
        <w:t>Tabel 2</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391"/>
        <w:gridCol w:w="1377"/>
        <w:gridCol w:w="1030"/>
        <w:gridCol w:w="1415"/>
        <w:gridCol w:w="1030"/>
        <w:gridCol w:w="1030"/>
      </w:tblGrid>
      <w:tr w:rsidR="00C229E6" w:rsidRPr="00C229E6" w14:paraId="3260DF58" w14:textId="77777777" w:rsidTr="00BC191B">
        <w:trPr>
          <w:cantSplit/>
        </w:trPr>
        <w:tc>
          <w:tcPr>
            <w:tcW w:w="8009" w:type="dxa"/>
            <w:gridSpan w:val="7"/>
            <w:tcBorders>
              <w:top w:val="nil"/>
              <w:left w:val="nil"/>
              <w:bottom w:val="single" w:sz="4" w:space="0" w:color="auto"/>
              <w:right w:val="nil"/>
            </w:tcBorders>
            <w:shd w:val="clear" w:color="auto" w:fill="FFFFFF"/>
            <w:vAlign w:val="center"/>
          </w:tcPr>
          <w:p w14:paraId="531A489F" w14:textId="7C47A022" w:rsidR="00B57514" w:rsidRPr="00C229E6" w:rsidRDefault="00B57514" w:rsidP="003F2A78">
            <w:pPr>
              <w:autoSpaceDE w:val="0"/>
              <w:autoSpaceDN w:val="0"/>
              <w:adjustRightInd w:val="0"/>
              <w:spacing w:after="0" w:line="240" w:lineRule="auto"/>
              <w:ind w:right="60"/>
              <w:jc w:val="center"/>
              <w:rPr>
                <w:rFonts w:ascii="Bookman Old Style" w:hAnsi="Bookman Old Style"/>
              </w:rPr>
            </w:pPr>
            <w:r w:rsidRPr="00C229E6">
              <w:rPr>
                <w:rFonts w:ascii="Bookman Old Style" w:hAnsi="Bookman Old Style"/>
              </w:rPr>
              <w:t>Uji F</w:t>
            </w:r>
          </w:p>
        </w:tc>
      </w:tr>
      <w:tr w:rsidR="00C229E6" w:rsidRPr="00C229E6" w14:paraId="610872EE" w14:textId="77777777" w:rsidTr="00BC191B">
        <w:trPr>
          <w:cantSplit/>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964F5CE" w14:textId="77777777"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Model</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bottom"/>
          </w:tcPr>
          <w:p w14:paraId="4136BA93" w14:textId="77C95223"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S</w:t>
            </w:r>
            <w:r w:rsidR="00BB4DDE" w:rsidRPr="00C229E6">
              <w:rPr>
                <w:rFonts w:ascii="Bookman Old Style" w:hAnsi="Bookman Old Style"/>
              </w:rPr>
              <w:t>υ</w:t>
            </w:r>
            <w:r w:rsidRPr="00C229E6">
              <w:rPr>
                <w:rFonts w:ascii="Bookman Old Style" w:hAnsi="Bookman Old Style"/>
              </w:rPr>
              <w:t>m of Sq</w:t>
            </w:r>
            <w:r w:rsidR="00BB4DDE" w:rsidRPr="00C229E6">
              <w:rPr>
                <w:rFonts w:ascii="Bookman Old Style" w:hAnsi="Bookman Old Style"/>
              </w:rPr>
              <w:t>υ</w:t>
            </w:r>
            <w:r w:rsidRPr="00C229E6">
              <w:rPr>
                <w:rFonts w:ascii="Bookman Old Style" w:hAnsi="Bookman Old Style"/>
              </w:rPr>
              <w:t>ares</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6BA071F7" w14:textId="48032498" w:rsidR="00B57514" w:rsidRPr="00C229E6" w:rsidRDefault="00BC191B" w:rsidP="007139B9">
            <w:pPr>
              <w:autoSpaceDE w:val="0"/>
              <w:autoSpaceDN w:val="0"/>
              <w:adjustRightInd w:val="0"/>
              <w:spacing w:after="0" w:line="240" w:lineRule="auto"/>
              <w:ind w:left="60" w:right="60"/>
              <w:jc w:val="center"/>
              <w:rPr>
                <w:rFonts w:ascii="Bookman Old Style" w:hAnsi="Bookman Old Style"/>
              </w:rPr>
            </w:pPr>
            <w:r>
              <w:rPr>
                <w:rFonts w:ascii="Bookman Old Style" w:hAnsi="Bookman Old Style"/>
              </w:rPr>
              <w:t>d</w:t>
            </w:r>
            <w:r w:rsidR="00B57514" w:rsidRPr="00C229E6">
              <w:rPr>
                <w:rFonts w:ascii="Bookman Old Style" w:hAnsi="Bookman Old Style"/>
              </w:rPr>
              <w:t>f</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14:paraId="05410566" w14:textId="00CB6621"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Mean Sq</w:t>
            </w:r>
            <w:r w:rsidR="00BB4DDE" w:rsidRPr="00C229E6">
              <w:rPr>
                <w:rFonts w:ascii="Bookman Old Style" w:hAnsi="Bookman Old Style"/>
              </w:rPr>
              <w:t>υ</w:t>
            </w:r>
            <w:r w:rsidRPr="00C229E6">
              <w:rPr>
                <w:rFonts w:ascii="Bookman Old Style" w:hAnsi="Bookman Old Style"/>
              </w:rPr>
              <w:t>are</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2A78C67D" w14:textId="77777777"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F</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7663783B" w14:textId="77777777"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Sig.</w:t>
            </w:r>
          </w:p>
        </w:tc>
      </w:tr>
      <w:tr w:rsidR="00C229E6" w:rsidRPr="00C229E6" w14:paraId="088317DC" w14:textId="77777777" w:rsidTr="00BC191B">
        <w:trPr>
          <w:cantSplit/>
        </w:trPr>
        <w:tc>
          <w:tcPr>
            <w:tcW w:w="736" w:type="dxa"/>
            <w:vMerge w:val="restart"/>
            <w:tcBorders>
              <w:top w:val="single" w:sz="4" w:space="0" w:color="auto"/>
              <w:left w:val="single" w:sz="4" w:space="0" w:color="auto"/>
              <w:bottom w:val="single" w:sz="4" w:space="0" w:color="auto"/>
              <w:right w:val="single" w:sz="4" w:space="0" w:color="auto"/>
            </w:tcBorders>
            <w:shd w:val="clear" w:color="auto" w:fill="FFFFFF"/>
          </w:tcPr>
          <w:p w14:paraId="1C2E0C46" w14:textId="77777777"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1</w:t>
            </w:r>
          </w:p>
        </w:tc>
        <w:tc>
          <w:tcPr>
            <w:tcW w:w="1391" w:type="dxa"/>
            <w:tcBorders>
              <w:top w:val="single" w:sz="4" w:space="0" w:color="auto"/>
              <w:left w:val="single" w:sz="4" w:space="0" w:color="auto"/>
              <w:bottom w:val="single" w:sz="4" w:space="0" w:color="auto"/>
              <w:right w:val="single" w:sz="4" w:space="0" w:color="auto"/>
            </w:tcBorders>
            <w:shd w:val="clear" w:color="auto" w:fill="FFFFFF"/>
          </w:tcPr>
          <w:p w14:paraId="2D999DEA" w14:textId="77777777"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Regression</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14:paraId="794BF498" w14:textId="4DA8DA84"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7</w:t>
            </w:r>
            <w:r w:rsidR="0023136C" w:rsidRPr="00C229E6">
              <w:rPr>
                <w:rFonts w:ascii="Bookman Old Style" w:hAnsi="Bookman Old Style"/>
              </w:rPr>
              <w:t></w:t>
            </w:r>
            <w:r w:rsidRPr="00C229E6">
              <w:rPr>
                <w:rFonts w:ascii="Bookman Old Style" w:hAnsi="Bookman Old Style"/>
              </w:rPr>
              <w:t>264</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71F35C35" w14:textId="77777777"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20255A29" w14:textId="15BEAC70"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2</w:t>
            </w:r>
            <w:r w:rsidR="0023136C" w:rsidRPr="00C229E6">
              <w:rPr>
                <w:rFonts w:ascii="Bookman Old Style" w:hAnsi="Bookman Old Style"/>
              </w:rPr>
              <w:t></w:t>
            </w:r>
            <w:r w:rsidRPr="00C229E6">
              <w:rPr>
                <w:rFonts w:ascii="Bookman Old Style" w:hAnsi="Bookman Old Style"/>
              </w:rPr>
              <w:t>421</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5400A8F1" w14:textId="049C89FF"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24</w:t>
            </w:r>
            <w:r w:rsidR="0023136C" w:rsidRPr="00C229E6">
              <w:rPr>
                <w:rFonts w:ascii="Bookman Old Style" w:hAnsi="Bookman Old Style"/>
              </w:rPr>
              <w:t></w:t>
            </w:r>
            <w:r w:rsidRPr="00C229E6">
              <w:rPr>
                <w:rFonts w:ascii="Bookman Old Style" w:hAnsi="Bookman Old Style"/>
              </w:rPr>
              <w:t>161</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385DFB6B" w14:textId="7435E7BC" w:rsidR="00B57514" w:rsidRPr="00C229E6" w:rsidRDefault="0023136C"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w:t>
            </w:r>
            <w:r w:rsidR="00B57514" w:rsidRPr="00C229E6">
              <w:rPr>
                <w:rFonts w:ascii="Bookman Old Style" w:hAnsi="Bookman Old Style"/>
              </w:rPr>
              <w:t>000</w:t>
            </w:r>
            <w:r w:rsidR="00B57514" w:rsidRPr="00C229E6">
              <w:rPr>
                <w:rFonts w:ascii="Bookman Old Style" w:hAnsi="Bookman Old Style"/>
                <w:vertAlign w:val="superscript"/>
              </w:rPr>
              <w:t>b</w:t>
            </w:r>
          </w:p>
        </w:tc>
      </w:tr>
      <w:tr w:rsidR="00C229E6" w:rsidRPr="00C229E6" w14:paraId="5F74F32D" w14:textId="77777777" w:rsidTr="00BC191B">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FFFFFF"/>
          </w:tcPr>
          <w:p w14:paraId="2836FA30" w14:textId="77777777" w:rsidR="00B57514" w:rsidRPr="00C229E6" w:rsidRDefault="00B57514" w:rsidP="007139B9">
            <w:pPr>
              <w:autoSpaceDE w:val="0"/>
              <w:autoSpaceDN w:val="0"/>
              <w:adjustRightInd w:val="0"/>
              <w:spacing w:after="0" w:line="240" w:lineRule="auto"/>
              <w:jc w:val="center"/>
              <w:rPr>
                <w:rFonts w:ascii="Bookman Old Style" w:hAnsi="Bookman Old Style"/>
              </w:rPr>
            </w:pPr>
          </w:p>
        </w:tc>
        <w:tc>
          <w:tcPr>
            <w:tcW w:w="1391" w:type="dxa"/>
            <w:tcBorders>
              <w:top w:val="single" w:sz="4" w:space="0" w:color="auto"/>
              <w:left w:val="single" w:sz="4" w:space="0" w:color="auto"/>
              <w:bottom w:val="single" w:sz="4" w:space="0" w:color="auto"/>
              <w:right w:val="single" w:sz="4" w:space="0" w:color="auto"/>
            </w:tcBorders>
            <w:shd w:val="clear" w:color="auto" w:fill="FFFFFF"/>
          </w:tcPr>
          <w:p w14:paraId="6028BDCE" w14:textId="7023FAA3"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Resid</w:t>
            </w:r>
            <w:r w:rsidR="00BB4DDE" w:rsidRPr="00C229E6">
              <w:rPr>
                <w:rFonts w:ascii="Bookman Old Style" w:hAnsi="Bookman Old Style"/>
              </w:rPr>
              <w:t>υ</w:t>
            </w:r>
            <w:r w:rsidRPr="00C229E6">
              <w:rPr>
                <w:rFonts w:ascii="Bookman Old Style" w:hAnsi="Bookman Old Style"/>
              </w:rPr>
              <w:t>al</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14:paraId="160674C9" w14:textId="796050E6"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3</w:t>
            </w:r>
            <w:r w:rsidR="0023136C" w:rsidRPr="00C229E6">
              <w:rPr>
                <w:rFonts w:ascii="Bookman Old Style" w:hAnsi="Bookman Old Style"/>
              </w:rPr>
              <w:t></w:t>
            </w:r>
            <w:r w:rsidRPr="00C229E6">
              <w:rPr>
                <w:rFonts w:ascii="Bookman Old Style" w:hAnsi="Bookman Old Style"/>
              </w:rPr>
              <w:t>608</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10BAFA8B" w14:textId="77777777"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36</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702A70D3" w14:textId="1C512B5D" w:rsidR="00B57514" w:rsidRPr="00C229E6" w:rsidRDefault="0023136C"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w:t>
            </w:r>
            <w:r w:rsidR="00B57514" w:rsidRPr="00C229E6">
              <w:rPr>
                <w:rFonts w:ascii="Bookman Old Style" w:hAnsi="Bookman Old Style"/>
              </w:rPr>
              <w:t>100</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27372FB0" w14:textId="77777777" w:rsidR="00B57514" w:rsidRPr="00C229E6" w:rsidRDefault="00B57514" w:rsidP="007139B9">
            <w:pPr>
              <w:autoSpaceDE w:val="0"/>
              <w:autoSpaceDN w:val="0"/>
              <w:adjustRightInd w:val="0"/>
              <w:spacing w:after="0" w:line="240" w:lineRule="auto"/>
              <w:jc w:val="center"/>
              <w:rPr>
                <w:rFonts w:ascii="Bookman Old Style" w:hAnsi="Bookman Old Style"/>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0B2D2F1C" w14:textId="77777777" w:rsidR="00B57514" w:rsidRPr="00C229E6" w:rsidRDefault="00B57514" w:rsidP="007139B9">
            <w:pPr>
              <w:autoSpaceDE w:val="0"/>
              <w:autoSpaceDN w:val="0"/>
              <w:adjustRightInd w:val="0"/>
              <w:spacing w:after="0" w:line="240" w:lineRule="auto"/>
              <w:jc w:val="center"/>
              <w:rPr>
                <w:rFonts w:ascii="Bookman Old Style" w:hAnsi="Bookman Old Style"/>
              </w:rPr>
            </w:pPr>
          </w:p>
        </w:tc>
      </w:tr>
      <w:tr w:rsidR="00C229E6" w:rsidRPr="00C229E6" w14:paraId="484084F3" w14:textId="77777777" w:rsidTr="00BC191B">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FFFFFF"/>
          </w:tcPr>
          <w:p w14:paraId="24A1F36B" w14:textId="77777777" w:rsidR="00B57514" w:rsidRPr="00C229E6" w:rsidRDefault="00B57514" w:rsidP="007139B9">
            <w:pPr>
              <w:autoSpaceDE w:val="0"/>
              <w:autoSpaceDN w:val="0"/>
              <w:adjustRightInd w:val="0"/>
              <w:spacing w:after="0" w:line="240" w:lineRule="auto"/>
              <w:jc w:val="center"/>
              <w:rPr>
                <w:rFonts w:ascii="Bookman Old Style" w:hAnsi="Bookman Old Style"/>
              </w:rPr>
            </w:pPr>
          </w:p>
        </w:tc>
        <w:tc>
          <w:tcPr>
            <w:tcW w:w="1391" w:type="dxa"/>
            <w:tcBorders>
              <w:top w:val="single" w:sz="4" w:space="0" w:color="auto"/>
              <w:left w:val="single" w:sz="4" w:space="0" w:color="auto"/>
              <w:bottom w:val="single" w:sz="4" w:space="0" w:color="auto"/>
              <w:right w:val="single" w:sz="4" w:space="0" w:color="auto"/>
            </w:tcBorders>
            <w:shd w:val="clear" w:color="auto" w:fill="FFFFFF"/>
          </w:tcPr>
          <w:p w14:paraId="74042330" w14:textId="77777777"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Total</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14:paraId="5DC6E80A" w14:textId="29412A0B"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10</w:t>
            </w:r>
            <w:r w:rsidR="0023136C" w:rsidRPr="00C229E6">
              <w:rPr>
                <w:rFonts w:ascii="Bookman Old Style" w:hAnsi="Bookman Old Style"/>
              </w:rPr>
              <w:t></w:t>
            </w:r>
            <w:r w:rsidRPr="00C229E6">
              <w:rPr>
                <w:rFonts w:ascii="Bookman Old Style" w:hAnsi="Bookman Old Style"/>
              </w:rPr>
              <w:t>871</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32C0AE5C" w14:textId="77777777" w:rsidR="00B57514" w:rsidRPr="00C229E6" w:rsidRDefault="00B57514" w:rsidP="007139B9">
            <w:pPr>
              <w:autoSpaceDE w:val="0"/>
              <w:autoSpaceDN w:val="0"/>
              <w:adjustRightInd w:val="0"/>
              <w:spacing w:after="0" w:line="240" w:lineRule="auto"/>
              <w:ind w:left="60" w:right="60"/>
              <w:jc w:val="center"/>
              <w:rPr>
                <w:rFonts w:ascii="Bookman Old Style" w:hAnsi="Bookman Old Style"/>
              </w:rPr>
            </w:pPr>
            <w:r w:rsidRPr="00C229E6">
              <w:rPr>
                <w:rFonts w:ascii="Bookman Old Style" w:hAnsi="Bookman Old Style"/>
              </w:rPr>
              <w:t>39</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24EDDA63" w14:textId="77777777" w:rsidR="00B57514" w:rsidRPr="00C229E6" w:rsidRDefault="00B57514" w:rsidP="007139B9">
            <w:pPr>
              <w:autoSpaceDE w:val="0"/>
              <w:autoSpaceDN w:val="0"/>
              <w:adjustRightInd w:val="0"/>
              <w:spacing w:after="0" w:line="240" w:lineRule="auto"/>
              <w:jc w:val="center"/>
              <w:rPr>
                <w:rFonts w:ascii="Bookman Old Style" w:hAnsi="Bookman Old Style"/>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53DFCF12" w14:textId="77777777" w:rsidR="00B57514" w:rsidRPr="00C229E6" w:rsidRDefault="00B57514" w:rsidP="007139B9">
            <w:pPr>
              <w:autoSpaceDE w:val="0"/>
              <w:autoSpaceDN w:val="0"/>
              <w:adjustRightInd w:val="0"/>
              <w:spacing w:after="0" w:line="240" w:lineRule="auto"/>
              <w:jc w:val="center"/>
              <w:rPr>
                <w:rFonts w:ascii="Bookman Old Style" w:hAnsi="Bookman Old Style"/>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4C17CDD7" w14:textId="77777777" w:rsidR="00B57514" w:rsidRPr="00C229E6" w:rsidRDefault="00B57514" w:rsidP="007139B9">
            <w:pPr>
              <w:autoSpaceDE w:val="0"/>
              <w:autoSpaceDN w:val="0"/>
              <w:adjustRightInd w:val="0"/>
              <w:spacing w:after="0" w:line="240" w:lineRule="auto"/>
              <w:jc w:val="center"/>
              <w:rPr>
                <w:rFonts w:ascii="Bookman Old Style" w:hAnsi="Bookman Old Style"/>
              </w:rPr>
            </w:pPr>
          </w:p>
        </w:tc>
      </w:tr>
    </w:tbl>
    <w:p w14:paraId="7ED49CC2" w14:textId="0C71446B" w:rsidR="009040F2" w:rsidRPr="00C229E6" w:rsidRDefault="009040F2" w:rsidP="00B57514">
      <w:pPr>
        <w:jc w:val="both"/>
        <w:rPr>
          <w:rFonts w:ascii="Bookman Old Style" w:hAnsi="Bookman Old Style"/>
          <w:bCs/>
        </w:rPr>
      </w:pPr>
      <w:r w:rsidRPr="00C229E6">
        <w:rPr>
          <w:rFonts w:ascii="Bookman Old Style" w:hAnsi="Bookman Old Style"/>
          <w:bCs/>
        </w:rPr>
        <w:t>S</w:t>
      </w:r>
      <w:r w:rsidR="00BB4DDE" w:rsidRPr="00C229E6">
        <w:rPr>
          <w:rFonts w:ascii="Bookman Old Style" w:hAnsi="Bookman Old Style"/>
          <w:bCs/>
        </w:rPr>
        <w:t>υ</w:t>
      </w:r>
      <w:r w:rsidRPr="00C229E6">
        <w:rPr>
          <w:rFonts w:ascii="Bookman Old Style" w:hAnsi="Bookman Old Style"/>
          <w:bCs/>
        </w:rPr>
        <w:t>mber: O</w:t>
      </w:r>
      <w:r w:rsidR="00BB4DDE" w:rsidRPr="00C229E6">
        <w:rPr>
          <w:rFonts w:ascii="Bookman Old Style" w:hAnsi="Bookman Old Style"/>
          <w:bCs/>
        </w:rPr>
        <w:t>υ</w:t>
      </w:r>
      <w:r w:rsidRPr="00C229E6">
        <w:rPr>
          <w:rFonts w:ascii="Bookman Old Style" w:hAnsi="Bookman Old Style"/>
          <w:bCs/>
        </w:rPr>
        <w:t>tp</w:t>
      </w:r>
      <w:r w:rsidR="00BB4DDE" w:rsidRPr="00C229E6">
        <w:rPr>
          <w:rFonts w:ascii="Bookman Old Style" w:hAnsi="Bookman Old Style"/>
          <w:bCs/>
        </w:rPr>
        <w:t>υ</w:t>
      </w:r>
      <w:r w:rsidRPr="00C229E6">
        <w:rPr>
          <w:rFonts w:ascii="Bookman Old Style" w:hAnsi="Bookman Old Style"/>
          <w:bCs/>
        </w:rPr>
        <w:t>t SPSS</w:t>
      </w:r>
    </w:p>
    <w:p w14:paraId="6EA3557B" w14:textId="2847CAD7" w:rsidR="00B57514" w:rsidRPr="00C229E6" w:rsidRDefault="003338A0" w:rsidP="00B57514">
      <w:pPr>
        <w:jc w:val="both"/>
        <w:rPr>
          <w:rFonts w:ascii="Bookman Old Style" w:hAnsi="Bookman Old Style"/>
          <w:bCs/>
        </w:rPr>
      </w:pPr>
      <w:r w:rsidRPr="00C229E6">
        <w:rPr>
          <w:rFonts w:ascii="Bookman Old Style" w:hAnsi="Bookman Old Style"/>
          <w:bCs/>
        </w:rPr>
        <w:t>Pada tabel 2 dapat dilihat nilai F</w:t>
      </w:r>
      <w:r w:rsidR="00B57514" w:rsidRPr="00C229E6">
        <w:rPr>
          <w:rFonts w:ascii="Bookman Old Style" w:hAnsi="Bookman Old Style"/>
          <w:bCs/>
        </w:rPr>
        <w:t xml:space="preserve"> hit</w:t>
      </w:r>
      <w:r w:rsidR="00BB4DDE" w:rsidRPr="00C229E6">
        <w:rPr>
          <w:rFonts w:ascii="Bookman Old Style" w:hAnsi="Bookman Old Style"/>
          <w:bCs/>
        </w:rPr>
        <w:t>υ</w:t>
      </w:r>
      <w:r w:rsidR="00B57514" w:rsidRPr="00C229E6">
        <w:rPr>
          <w:rFonts w:ascii="Bookman Old Style" w:hAnsi="Bookman Old Style"/>
          <w:bCs/>
        </w:rPr>
        <w:t xml:space="preserve">ng </w:t>
      </w:r>
      <w:r w:rsidRPr="00C229E6">
        <w:rPr>
          <w:rFonts w:ascii="Bookman Old Style" w:hAnsi="Bookman Old Style"/>
          <w:bCs/>
        </w:rPr>
        <w:t xml:space="preserve">sebesar </w:t>
      </w:r>
      <w:r w:rsidR="00B57514" w:rsidRPr="00C229E6">
        <w:rPr>
          <w:rFonts w:ascii="Bookman Old Style" w:hAnsi="Bookman Old Style"/>
          <w:bCs/>
        </w:rPr>
        <w:t>24</w:t>
      </w:r>
      <w:r w:rsidR="0023136C" w:rsidRPr="00C229E6">
        <w:rPr>
          <w:rFonts w:ascii="Bookman Old Style" w:hAnsi="Bookman Old Style"/>
          <w:bCs/>
        </w:rPr>
        <w:t></w:t>
      </w:r>
      <w:r w:rsidR="00B57514" w:rsidRPr="00C229E6">
        <w:rPr>
          <w:rFonts w:ascii="Bookman Old Style" w:hAnsi="Bookman Old Style"/>
          <w:bCs/>
        </w:rPr>
        <w:t>161</w:t>
      </w:r>
      <w:r w:rsidRPr="00C229E6">
        <w:rPr>
          <w:rFonts w:ascii="Bookman Old Style" w:hAnsi="Bookman Old Style"/>
          <w:bCs/>
        </w:rPr>
        <w:t xml:space="preserve"> dapat dinyatakan bahwa sel</w:t>
      </w:r>
      <w:r w:rsidR="00BB4DDE" w:rsidRPr="00C229E6">
        <w:rPr>
          <w:rFonts w:ascii="Bookman Old Style" w:hAnsi="Bookman Old Style"/>
          <w:bCs/>
        </w:rPr>
        <w:t>υ</w:t>
      </w:r>
      <w:r w:rsidRPr="00C229E6">
        <w:rPr>
          <w:rFonts w:ascii="Bookman Old Style" w:hAnsi="Bookman Old Style"/>
          <w:bCs/>
        </w:rPr>
        <w:t>r</w:t>
      </w:r>
      <w:r w:rsidR="00BB4DDE" w:rsidRPr="00C229E6">
        <w:rPr>
          <w:rFonts w:ascii="Bookman Old Style" w:hAnsi="Bookman Old Style"/>
          <w:bCs/>
        </w:rPr>
        <w:t>υ</w:t>
      </w:r>
      <w:r w:rsidRPr="00C229E6">
        <w:rPr>
          <w:rFonts w:ascii="Bookman Old Style" w:hAnsi="Bookman Old Style"/>
          <w:bCs/>
        </w:rPr>
        <w:t>h variab</w:t>
      </w:r>
      <w:r w:rsidRPr="00C229E6">
        <w:rPr>
          <w:rFonts w:ascii="Bookman Old Style" w:hAnsi="Bookman Old Style"/>
          <w:bCs/>
          <w:spacing w:val="-20"/>
        </w:rPr>
        <w:t>e</w:t>
      </w:r>
      <w:r w:rsidR="00DB028D" w:rsidRPr="00C229E6">
        <w:rPr>
          <w:rFonts w:ascii="Bookman Old Style" w:hAnsi="Bookman Old Style"/>
          <w:bCs/>
          <w:spacing w:val="-20"/>
        </w:rPr>
        <w:t>1</w:t>
      </w:r>
      <w:r w:rsidRPr="00C229E6">
        <w:rPr>
          <w:rFonts w:ascii="Bookman Old Style" w:hAnsi="Bookman Old Style"/>
          <w:bCs/>
        </w:rPr>
        <w:t xml:space="preserve"> bebas berpengar</w:t>
      </w:r>
      <w:r w:rsidR="00BB4DDE" w:rsidRPr="00C229E6">
        <w:rPr>
          <w:rFonts w:ascii="Bookman Old Style" w:hAnsi="Bookman Old Style"/>
          <w:bCs/>
        </w:rPr>
        <w:t>υ</w:t>
      </w:r>
      <w:r w:rsidRPr="00C229E6">
        <w:rPr>
          <w:rFonts w:ascii="Bookman Old Style" w:hAnsi="Bookman Old Style"/>
          <w:bCs/>
        </w:rPr>
        <w:t>h secara signifikan secara sim</w:t>
      </w:r>
      <w:r w:rsidR="00BB4DDE" w:rsidRPr="00C229E6">
        <w:rPr>
          <w:rFonts w:ascii="Bookman Old Style" w:hAnsi="Bookman Old Style"/>
          <w:bCs/>
        </w:rPr>
        <w:t>υ</w:t>
      </w:r>
      <w:r w:rsidRPr="00C229E6">
        <w:rPr>
          <w:rFonts w:ascii="Bookman Old Style" w:hAnsi="Bookman Old Style"/>
          <w:bCs/>
        </w:rPr>
        <w:t xml:space="preserve">ltan terhadap </w:t>
      </w:r>
      <w:r w:rsidR="00DB028D" w:rsidRPr="00C229E6">
        <w:rPr>
          <w:rFonts w:ascii="Bookman Old Style" w:hAnsi="Bookman Old Style"/>
          <w:bCs/>
        </w:rPr>
        <w:t>variab</w:t>
      </w:r>
      <w:r w:rsidR="00DB028D" w:rsidRPr="00C229E6">
        <w:rPr>
          <w:rFonts w:ascii="Bookman Old Style" w:hAnsi="Bookman Old Style"/>
          <w:bCs/>
          <w:spacing w:val="-20"/>
        </w:rPr>
        <w:t>e1</w:t>
      </w:r>
      <w:r w:rsidR="00B048E9" w:rsidRPr="00C229E6">
        <w:rPr>
          <w:rFonts w:ascii="Bookman Old Style" w:hAnsi="Bookman Old Style"/>
          <w:bCs/>
          <w:sz w:val="2"/>
          <w:szCs w:val="2"/>
        </w:rPr>
        <w:t>.</w:t>
      </w:r>
      <w:r w:rsidRPr="00C229E6">
        <w:rPr>
          <w:rFonts w:ascii="Bookman Old Style" w:hAnsi="Bookman Old Style"/>
          <w:bCs/>
        </w:rPr>
        <w:t xml:space="preserve"> terikat dikarenakan nilai signifikan &lt;0.05 yaitu memiliki nilai 0.000.</w:t>
      </w:r>
    </w:p>
    <w:p w14:paraId="2EB1D7BE" w14:textId="77777777" w:rsidR="00AE2127" w:rsidRPr="00C229E6" w:rsidRDefault="00AE2127" w:rsidP="00AE2127">
      <w:pPr>
        <w:spacing w:after="0" w:line="240" w:lineRule="auto"/>
        <w:jc w:val="center"/>
        <w:rPr>
          <w:rFonts w:ascii="Bookman Old Style" w:hAnsi="Bookman Old Style"/>
          <w:bCs/>
        </w:rPr>
      </w:pPr>
      <w:r w:rsidRPr="00C229E6">
        <w:rPr>
          <w:rFonts w:ascii="Bookman Old Style" w:hAnsi="Bookman Old Style"/>
          <w:bCs/>
        </w:rPr>
        <w:t>Tabel 3.</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C229E6" w:rsidRPr="003A15DD" w14:paraId="75B47741" w14:textId="77777777" w:rsidTr="00BC191B">
        <w:trPr>
          <w:cantSplit/>
        </w:trPr>
        <w:tc>
          <w:tcPr>
            <w:tcW w:w="8132" w:type="dxa"/>
            <w:gridSpan w:val="7"/>
            <w:tcBorders>
              <w:top w:val="nil"/>
              <w:left w:val="nil"/>
              <w:bottom w:val="single" w:sz="4" w:space="0" w:color="auto"/>
              <w:right w:val="nil"/>
            </w:tcBorders>
            <w:shd w:val="clear" w:color="auto" w:fill="FFFFFF"/>
            <w:vAlign w:val="center"/>
          </w:tcPr>
          <w:p w14:paraId="77AE5309" w14:textId="77777777" w:rsidR="00AE2127" w:rsidRPr="003A15DD" w:rsidRDefault="00AE2127" w:rsidP="002661AA">
            <w:pPr>
              <w:autoSpaceDE w:val="0"/>
              <w:autoSpaceDN w:val="0"/>
              <w:adjustRightInd w:val="0"/>
              <w:spacing w:after="0" w:line="240" w:lineRule="auto"/>
              <w:ind w:left="60" w:right="60"/>
              <w:jc w:val="center"/>
              <w:rPr>
                <w:rFonts w:ascii="Bookman Old Style" w:hAnsi="Bookman Old Style"/>
              </w:rPr>
            </w:pPr>
            <w:r w:rsidRPr="003A15DD">
              <w:rPr>
                <w:rFonts w:ascii="Bookman Old Style" w:hAnsi="Bookman Old Style"/>
              </w:rPr>
              <w:t>Coefficients</w:t>
            </w:r>
            <w:r w:rsidRPr="003A15DD">
              <w:rPr>
                <w:rFonts w:ascii="Bookman Old Style" w:hAnsi="Bookman Old Style"/>
                <w:vertAlign w:val="superscript"/>
              </w:rPr>
              <w:t>a</w:t>
            </w:r>
          </w:p>
        </w:tc>
      </w:tr>
      <w:tr w:rsidR="00C229E6" w:rsidRPr="00C229E6" w14:paraId="615B686E" w14:textId="77777777" w:rsidTr="00BC191B">
        <w:trPr>
          <w:cantSplit/>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74FE38A" w14:textId="77777777" w:rsidR="00AE2127" w:rsidRPr="00C229E6" w:rsidRDefault="00AE2127"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Model</w:t>
            </w:r>
          </w:p>
        </w:tc>
        <w:tc>
          <w:tcPr>
            <w:tcW w:w="26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ED8E067" w14:textId="77777777" w:rsidR="00AE2127" w:rsidRPr="00C229E6" w:rsidRDefault="00AE2127"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Unstandardized Coefficients</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21259CE5" w14:textId="77777777" w:rsidR="00AE2127" w:rsidRPr="00C229E6" w:rsidRDefault="00AE2127"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Standardized Coefficients</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B00CFFD" w14:textId="77777777" w:rsidR="00AE2127" w:rsidRPr="00C229E6" w:rsidRDefault="00AE2127"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t</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937EBBD" w14:textId="77777777" w:rsidR="00AE2127" w:rsidRPr="00C229E6" w:rsidRDefault="00AE2127"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Sig.</w:t>
            </w:r>
          </w:p>
        </w:tc>
      </w:tr>
      <w:tr w:rsidR="00C229E6" w:rsidRPr="00C229E6" w14:paraId="1DD715E6" w14:textId="77777777" w:rsidTr="00BC191B">
        <w:trPr>
          <w:cantSplit/>
        </w:trPr>
        <w:tc>
          <w:tcPr>
            <w:tcW w:w="192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0AC23BB3" w14:textId="77777777" w:rsidR="00AE2127" w:rsidRPr="00C229E6" w:rsidRDefault="00AE2127" w:rsidP="002661AA">
            <w:pPr>
              <w:autoSpaceDE w:val="0"/>
              <w:autoSpaceDN w:val="0"/>
              <w:adjustRightInd w:val="0"/>
              <w:spacing w:after="0" w:line="240" w:lineRule="auto"/>
              <w:ind w:right="27"/>
              <w:rPr>
                <w:rFonts w:ascii="Bookman Old Style" w:hAnsi="Bookman Old Style"/>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bottom"/>
          </w:tcPr>
          <w:p w14:paraId="5878FF8B" w14:textId="77777777" w:rsidR="00AE2127" w:rsidRPr="00C229E6" w:rsidRDefault="00AE2127"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B</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bottom"/>
          </w:tcPr>
          <w:p w14:paraId="34F05635" w14:textId="77777777" w:rsidR="00AE2127" w:rsidRPr="00C229E6" w:rsidRDefault="00AE2127"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Std. Error</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0327F983" w14:textId="77777777" w:rsidR="00AE2127" w:rsidRPr="00C229E6" w:rsidRDefault="00AE2127"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Beta</w:t>
            </w:r>
          </w:p>
        </w:tc>
        <w:tc>
          <w:tcPr>
            <w:tcW w:w="103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2F9BCA4B" w14:textId="77777777" w:rsidR="00AE2127" w:rsidRPr="00C229E6" w:rsidRDefault="00AE2127" w:rsidP="002661AA">
            <w:pPr>
              <w:autoSpaceDE w:val="0"/>
              <w:autoSpaceDN w:val="0"/>
              <w:adjustRightInd w:val="0"/>
              <w:spacing w:after="0" w:line="240" w:lineRule="auto"/>
              <w:ind w:right="27"/>
              <w:jc w:val="center"/>
              <w:rPr>
                <w:rFonts w:ascii="Bookman Old Style" w:hAnsi="Bookman Old Style"/>
              </w:rPr>
            </w:pPr>
          </w:p>
        </w:tc>
        <w:tc>
          <w:tcPr>
            <w:tcW w:w="103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06AC5F77" w14:textId="77777777" w:rsidR="00AE2127" w:rsidRPr="00C229E6" w:rsidRDefault="00AE2127" w:rsidP="002661AA">
            <w:pPr>
              <w:autoSpaceDE w:val="0"/>
              <w:autoSpaceDN w:val="0"/>
              <w:adjustRightInd w:val="0"/>
              <w:spacing w:after="0" w:line="240" w:lineRule="auto"/>
              <w:ind w:right="27"/>
              <w:jc w:val="center"/>
              <w:rPr>
                <w:rFonts w:ascii="Bookman Old Style" w:hAnsi="Bookman Old Style"/>
              </w:rPr>
            </w:pPr>
          </w:p>
        </w:tc>
      </w:tr>
      <w:tr w:rsidR="00C229E6" w:rsidRPr="00C229E6" w14:paraId="1270EDC4" w14:textId="77777777" w:rsidTr="00BC191B">
        <w:trPr>
          <w:cantSplit/>
        </w:trPr>
        <w:tc>
          <w:tcPr>
            <w:tcW w:w="736" w:type="dxa"/>
            <w:vMerge w:val="restart"/>
            <w:tcBorders>
              <w:top w:val="single" w:sz="4" w:space="0" w:color="auto"/>
              <w:left w:val="single" w:sz="4" w:space="0" w:color="auto"/>
              <w:bottom w:val="single" w:sz="4" w:space="0" w:color="auto"/>
              <w:right w:val="single" w:sz="4" w:space="0" w:color="auto"/>
            </w:tcBorders>
            <w:shd w:val="clear" w:color="auto" w:fill="FFFFFF"/>
          </w:tcPr>
          <w:p w14:paraId="5F6FDED6" w14:textId="77777777" w:rsidR="00AE2127" w:rsidRPr="00C229E6" w:rsidRDefault="00AE2127" w:rsidP="002661AA">
            <w:pPr>
              <w:autoSpaceDE w:val="0"/>
              <w:autoSpaceDN w:val="0"/>
              <w:adjustRightInd w:val="0"/>
              <w:spacing w:after="0" w:line="240" w:lineRule="auto"/>
              <w:ind w:right="27"/>
              <w:rPr>
                <w:rFonts w:ascii="Bookman Old Style" w:hAnsi="Bookman Old Style"/>
              </w:rPr>
            </w:pPr>
            <w:r w:rsidRPr="00C229E6">
              <w:rPr>
                <w:rFonts w:ascii="Bookman Old Style" w:hAnsi="Bookman Old Style"/>
              </w:rPr>
              <w:t>1</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14:paraId="61C4A01E" w14:textId="77777777" w:rsidR="00AE2127" w:rsidRPr="00C229E6" w:rsidRDefault="00AE2127" w:rsidP="002661AA">
            <w:pPr>
              <w:autoSpaceDE w:val="0"/>
              <w:autoSpaceDN w:val="0"/>
              <w:adjustRightInd w:val="0"/>
              <w:spacing w:after="0" w:line="240" w:lineRule="auto"/>
              <w:ind w:right="27"/>
              <w:rPr>
                <w:rFonts w:ascii="Bookman Old Style" w:hAnsi="Bookman Old Style"/>
              </w:rPr>
            </w:pPr>
            <w:r w:rsidRPr="00C229E6">
              <w:rPr>
                <w:rFonts w:ascii="Bookman Old Style" w:hAnsi="Bookman Old Style"/>
              </w:rPr>
              <w:t>(Constant)</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4F3F79B6" w14:textId="3BBAFDA1"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210</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512D1AA6" w14:textId="27F38509"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313</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4A6442D9" w14:textId="77777777" w:rsidR="00AE2127" w:rsidRPr="00C229E6" w:rsidRDefault="00AE2127" w:rsidP="002661AA">
            <w:pPr>
              <w:autoSpaceDE w:val="0"/>
              <w:autoSpaceDN w:val="0"/>
              <w:adjustRightInd w:val="0"/>
              <w:spacing w:after="0" w:line="240" w:lineRule="auto"/>
              <w:ind w:right="27"/>
              <w:jc w:val="center"/>
              <w:rPr>
                <w:rFonts w:ascii="Bookman Old Style" w:hAnsi="Bookman Old Style"/>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036551EE" w14:textId="6B6CAC25"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672</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6104DBCB" w14:textId="17FB8051"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506</w:t>
            </w:r>
          </w:p>
        </w:tc>
      </w:tr>
      <w:tr w:rsidR="00C229E6" w:rsidRPr="00C229E6" w14:paraId="49BEF308" w14:textId="77777777" w:rsidTr="00BC191B">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FFFFFF"/>
          </w:tcPr>
          <w:p w14:paraId="115E24B7" w14:textId="77777777" w:rsidR="00AE2127" w:rsidRPr="00C229E6" w:rsidRDefault="00AE2127" w:rsidP="002661AA">
            <w:pPr>
              <w:autoSpaceDE w:val="0"/>
              <w:autoSpaceDN w:val="0"/>
              <w:adjustRightInd w:val="0"/>
              <w:spacing w:after="0" w:line="240" w:lineRule="auto"/>
              <w:ind w:right="27"/>
              <w:rPr>
                <w:rFonts w:ascii="Bookman Old Style" w:hAnsi="Bookman Old Style"/>
              </w:rPr>
            </w:pPr>
          </w:p>
        </w:tc>
        <w:tc>
          <w:tcPr>
            <w:tcW w:w="1184" w:type="dxa"/>
            <w:tcBorders>
              <w:top w:val="single" w:sz="4" w:space="0" w:color="auto"/>
              <w:left w:val="single" w:sz="4" w:space="0" w:color="auto"/>
              <w:bottom w:val="single" w:sz="4" w:space="0" w:color="auto"/>
              <w:right w:val="single" w:sz="4" w:space="0" w:color="auto"/>
            </w:tcBorders>
            <w:shd w:val="clear" w:color="auto" w:fill="FFFFFF"/>
          </w:tcPr>
          <w:p w14:paraId="63B32FE9" w14:textId="454FFDED" w:rsidR="00AE2127" w:rsidRPr="00C229E6" w:rsidRDefault="0064624F" w:rsidP="002661AA">
            <w:pPr>
              <w:autoSpaceDE w:val="0"/>
              <w:autoSpaceDN w:val="0"/>
              <w:adjustRightInd w:val="0"/>
              <w:spacing w:after="0" w:line="240" w:lineRule="auto"/>
              <w:ind w:right="27"/>
              <w:rPr>
                <w:rFonts w:ascii="Bookman Old Style" w:hAnsi="Bookman Old Style"/>
              </w:rPr>
            </w:pPr>
            <w:r w:rsidRPr="00C229E6">
              <w:rPr>
                <w:rFonts w:ascii="Bookman Old Style" w:hAnsi="Bookman Old Style"/>
              </w:rPr>
              <w:t>X1</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6C41D6A8" w14:textId="2532CA9E"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426</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4D4E324" w14:textId="4AA19AC6"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094</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661ABC82" w14:textId="19EE0FB6"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510</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2ABEBEAA" w14:textId="375F2096" w:rsidR="00AE2127" w:rsidRPr="00C229E6" w:rsidRDefault="00AE2127"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4</w:t>
            </w:r>
            <w:r w:rsidR="0023136C" w:rsidRPr="00C229E6">
              <w:rPr>
                <w:rFonts w:ascii="Bookman Old Style" w:hAnsi="Bookman Old Style"/>
              </w:rPr>
              <w:t></w:t>
            </w:r>
            <w:r w:rsidRPr="00C229E6">
              <w:rPr>
                <w:rFonts w:ascii="Bookman Old Style" w:hAnsi="Bookman Old Style"/>
              </w:rPr>
              <w:t>524</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72A547C3" w14:textId="4A6C4A67"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000</w:t>
            </w:r>
          </w:p>
        </w:tc>
      </w:tr>
      <w:tr w:rsidR="00C229E6" w:rsidRPr="00C229E6" w14:paraId="1D08D33D" w14:textId="77777777" w:rsidTr="00BC191B">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FFFFFF"/>
          </w:tcPr>
          <w:p w14:paraId="3D7E6906" w14:textId="77777777" w:rsidR="00AE2127" w:rsidRPr="00C229E6" w:rsidRDefault="00AE2127" w:rsidP="002661AA">
            <w:pPr>
              <w:autoSpaceDE w:val="0"/>
              <w:autoSpaceDN w:val="0"/>
              <w:adjustRightInd w:val="0"/>
              <w:spacing w:after="0" w:line="240" w:lineRule="auto"/>
              <w:ind w:right="27"/>
              <w:rPr>
                <w:rFonts w:ascii="Bookman Old Style" w:hAnsi="Bookman Old Style"/>
              </w:rPr>
            </w:pPr>
          </w:p>
        </w:tc>
        <w:tc>
          <w:tcPr>
            <w:tcW w:w="1184" w:type="dxa"/>
            <w:tcBorders>
              <w:top w:val="single" w:sz="4" w:space="0" w:color="auto"/>
              <w:left w:val="single" w:sz="4" w:space="0" w:color="auto"/>
              <w:bottom w:val="single" w:sz="4" w:space="0" w:color="auto"/>
              <w:right w:val="single" w:sz="4" w:space="0" w:color="auto"/>
            </w:tcBorders>
            <w:shd w:val="clear" w:color="auto" w:fill="FFFFFF"/>
          </w:tcPr>
          <w:p w14:paraId="358FF355" w14:textId="642A6DC0" w:rsidR="00AE2127" w:rsidRPr="00C229E6" w:rsidRDefault="0064624F" w:rsidP="002661AA">
            <w:pPr>
              <w:autoSpaceDE w:val="0"/>
              <w:autoSpaceDN w:val="0"/>
              <w:adjustRightInd w:val="0"/>
              <w:spacing w:after="0" w:line="240" w:lineRule="auto"/>
              <w:ind w:right="27"/>
              <w:rPr>
                <w:rFonts w:ascii="Bookman Old Style" w:hAnsi="Bookman Old Style"/>
              </w:rPr>
            </w:pPr>
            <w:r w:rsidRPr="00C229E6">
              <w:rPr>
                <w:rFonts w:ascii="Bookman Old Style" w:hAnsi="Bookman Old Style"/>
              </w:rPr>
              <w:t>X2</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6E76C9C9" w14:textId="40202609"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221</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5E280FEA" w14:textId="793A0ACC"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090</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41F7736D" w14:textId="710B0188"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249</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4D13FA42" w14:textId="09536C49" w:rsidR="00AE2127" w:rsidRPr="00C229E6" w:rsidRDefault="00AE2127"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2</w:t>
            </w:r>
            <w:r w:rsidR="0023136C" w:rsidRPr="00C229E6">
              <w:rPr>
                <w:rFonts w:ascii="Bookman Old Style" w:hAnsi="Bookman Old Style"/>
              </w:rPr>
              <w:t></w:t>
            </w:r>
            <w:r w:rsidRPr="00C229E6">
              <w:rPr>
                <w:rFonts w:ascii="Bookman Old Style" w:hAnsi="Bookman Old Style"/>
              </w:rPr>
              <w:t>446</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127491C4" w14:textId="70FDB967"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019</w:t>
            </w:r>
          </w:p>
        </w:tc>
      </w:tr>
      <w:tr w:rsidR="00C229E6" w:rsidRPr="00C229E6" w14:paraId="35E7C745" w14:textId="77777777" w:rsidTr="00BC191B">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FFFFFF"/>
          </w:tcPr>
          <w:p w14:paraId="769C8620" w14:textId="77777777" w:rsidR="00AE2127" w:rsidRPr="00C229E6" w:rsidRDefault="00AE2127" w:rsidP="002661AA">
            <w:pPr>
              <w:autoSpaceDE w:val="0"/>
              <w:autoSpaceDN w:val="0"/>
              <w:adjustRightInd w:val="0"/>
              <w:spacing w:after="0" w:line="240" w:lineRule="auto"/>
              <w:ind w:right="27"/>
              <w:rPr>
                <w:rFonts w:ascii="Bookman Old Style" w:hAnsi="Bookman Old Style"/>
              </w:rPr>
            </w:pPr>
          </w:p>
        </w:tc>
        <w:tc>
          <w:tcPr>
            <w:tcW w:w="1184" w:type="dxa"/>
            <w:tcBorders>
              <w:top w:val="single" w:sz="4" w:space="0" w:color="auto"/>
              <w:left w:val="single" w:sz="4" w:space="0" w:color="auto"/>
              <w:bottom w:val="single" w:sz="4" w:space="0" w:color="auto"/>
              <w:right w:val="single" w:sz="4" w:space="0" w:color="auto"/>
            </w:tcBorders>
            <w:shd w:val="clear" w:color="auto" w:fill="FFFFFF"/>
          </w:tcPr>
          <w:p w14:paraId="6DD277F4" w14:textId="71A7AA65" w:rsidR="00AE2127" w:rsidRPr="00C229E6" w:rsidRDefault="0064624F" w:rsidP="002661AA">
            <w:pPr>
              <w:autoSpaceDE w:val="0"/>
              <w:autoSpaceDN w:val="0"/>
              <w:adjustRightInd w:val="0"/>
              <w:spacing w:after="0" w:line="240" w:lineRule="auto"/>
              <w:ind w:right="27"/>
              <w:rPr>
                <w:rFonts w:ascii="Bookman Old Style" w:hAnsi="Bookman Old Style"/>
              </w:rPr>
            </w:pPr>
            <w:r w:rsidRPr="00C229E6">
              <w:rPr>
                <w:rFonts w:ascii="Bookman Old Style" w:hAnsi="Bookman Old Style"/>
              </w:rPr>
              <w:t>X3</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E50AF12" w14:textId="3B00AD7B"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279</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85920E1" w14:textId="7E5B1B46"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109</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4E4F1B53" w14:textId="0BE69DB6"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288</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4BD812D9" w14:textId="22630C5F" w:rsidR="00AE2127" w:rsidRPr="00C229E6" w:rsidRDefault="00AE2127"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2</w:t>
            </w:r>
            <w:r w:rsidR="0023136C" w:rsidRPr="00C229E6">
              <w:rPr>
                <w:rFonts w:ascii="Bookman Old Style" w:hAnsi="Bookman Old Style"/>
              </w:rPr>
              <w:t></w:t>
            </w:r>
            <w:r w:rsidRPr="00C229E6">
              <w:rPr>
                <w:rFonts w:ascii="Bookman Old Style" w:hAnsi="Bookman Old Style"/>
              </w:rPr>
              <w:t>559</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3B57E48D" w14:textId="07F350A1" w:rsidR="00AE2127" w:rsidRPr="00C229E6" w:rsidRDefault="0023136C" w:rsidP="002661AA">
            <w:pPr>
              <w:autoSpaceDE w:val="0"/>
              <w:autoSpaceDN w:val="0"/>
              <w:adjustRightInd w:val="0"/>
              <w:spacing w:after="0" w:line="240" w:lineRule="auto"/>
              <w:ind w:right="27"/>
              <w:jc w:val="center"/>
              <w:rPr>
                <w:rFonts w:ascii="Bookman Old Style" w:hAnsi="Bookman Old Style"/>
              </w:rPr>
            </w:pPr>
            <w:r w:rsidRPr="00C229E6">
              <w:rPr>
                <w:rFonts w:ascii="Bookman Old Style" w:hAnsi="Bookman Old Style"/>
              </w:rPr>
              <w:t></w:t>
            </w:r>
            <w:r w:rsidR="00AE2127" w:rsidRPr="00C229E6">
              <w:rPr>
                <w:rFonts w:ascii="Bookman Old Style" w:hAnsi="Bookman Old Style"/>
              </w:rPr>
              <w:t>015</w:t>
            </w:r>
          </w:p>
        </w:tc>
      </w:tr>
      <w:tr w:rsidR="00C229E6" w:rsidRPr="00C229E6" w14:paraId="4D09EBCF" w14:textId="77777777" w:rsidTr="00BC191B">
        <w:trPr>
          <w:cantSplit/>
        </w:trPr>
        <w:tc>
          <w:tcPr>
            <w:tcW w:w="8132" w:type="dxa"/>
            <w:gridSpan w:val="7"/>
            <w:tcBorders>
              <w:top w:val="single" w:sz="4" w:space="0" w:color="auto"/>
              <w:left w:val="nil"/>
              <w:bottom w:val="nil"/>
              <w:right w:val="nil"/>
            </w:tcBorders>
            <w:shd w:val="clear" w:color="auto" w:fill="FFFFFF"/>
          </w:tcPr>
          <w:p w14:paraId="17D477F0" w14:textId="3327003B" w:rsidR="00C229E6" w:rsidRPr="00C229E6" w:rsidRDefault="00C229E6" w:rsidP="00C229E6">
            <w:pPr>
              <w:autoSpaceDE w:val="0"/>
              <w:autoSpaceDN w:val="0"/>
              <w:adjustRightInd w:val="0"/>
              <w:spacing w:line="240" w:lineRule="auto"/>
              <w:ind w:left="60" w:right="60"/>
              <w:rPr>
                <w:rFonts w:ascii="Bookman Old Style" w:hAnsi="Bookman Old Style"/>
              </w:rPr>
            </w:pPr>
            <w:r w:rsidRPr="00E03002">
              <w:rPr>
                <w:rFonts w:ascii="Bookman Old Style" w:hAnsi="Bookman Old Style"/>
                <w:bCs/>
              </w:rPr>
              <w:t>Sυmber: Oυtpυt SPSS</w:t>
            </w:r>
          </w:p>
        </w:tc>
      </w:tr>
    </w:tbl>
    <w:p w14:paraId="10A831D4" w14:textId="0BC157C1" w:rsidR="00AE2127" w:rsidRPr="00C229E6" w:rsidRDefault="00AE2127" w:rsidP="00AE2127">
      <w:pPr>
        <w:spacing w:after="0" w:line="240" w:lineRule="auto"/>
        <w:jc w:val="both"/>
        <w:rPr>
          <w:rFonts w:ascii="Bookman Old Style" w:hAnsi="Bookman Old Style"/>
          <w:bCs/>
        </w:rPr>
      </w:pPr>
      <w:r w:rsidRPr="00C229E6">
        <w:rPr>
          <w:rFonts w:ascii="Bookman Old Style" w:hAnsi="Bookman Old Style"/>
          <w:bCs/>
        </w:rPr>
        <w:t>Pada tabel 1 menghasilkan persamaan regresi sebagai berik</w:t>
      </w:r>
      <w:r w:rsidR="00BB4DDE" w:rsidRPr="00C229E6">
        <w:rPr>
          <w:rFonts w:ascii="Bookman Old Style" w:hAnsi="Bookman Old Style"/>
          <w:bCs/>
        </w:rPr>
        <w:t>υ</w:t>
      </w:r>
      <w:r w:rsidRPr="00C229E6">
        <w:rPr>
          <w:rFonts w:ascii="Bookman Old Style" w:hAnsi="Bookman Old Style"/>
          <w:bCs/>
        </w:rPr>
        <w:t xml:space="preserve">t: </w:t>
      </w:r>
    </w:p>
    <w:p w14:paraId="1F8C4C63" w14:textId="7D5D7F27" w:rsidR="00AE2127" w:rsidRPr="00C229E6" w:rsidRDefault="00AE2127" w:rsidP="00AE2127">
      <w:pPr>
        <w:jc w:val="both"/>
        <w:rPr>
          <w:rFonts w:ascii="Bookman Old Style" w:hAnsi="Bookman Old Style"/>
          <w:bCs/>
        </w:rPr>
      </w:pPr>
      <w:r w:rsidRPr="00C229E6">
        <w:rPr>
          <w:rFonts w:ascii="Bookman Old Style" w:hAnsi="Bookman Old Style"/>
          <w:bCs/>
        </w:rPr>
        <w:t>Y = 0</w:t>
      </w:r>
      <w:r w:rsidR="0023136C" w:rsidRPr="00C229E6">
        <w:rPr>
          <w:rFonts w:ascii="Bookman Old Style" w:hAnsi="Bookman Old Style"/>
          <w:bCs/>
        </w:rPr>
        <w:t></w:t>
      </w:r>
      <w:r w:rsidRPr="00C229E6">
        <w:rPr>
          <w:rFonts w:ascii="Bookman Old Style" w:hAnsi="Bookman Old Style"/>
          <w:bCs/>
        </w:rPr>
        <w:t>210 + 0.426X1 + 0.221X2 + 0.279X3 + ei</w:t>
      </w:r>
    </w:p>
    <w:p w14:paraId="645B388C" w14:textId="2845B741" w:rsidR="00AE2127" w:rsidRPr="00C229E6" w:rsidRDefault="00AE2127" w:rsidP="00BE3B69">
      <w:pPr>
        <w:ind w:firstLine="567"/>
        <w:jc w:val="both"/>
        <w:rPr>
          <w:rFonts w:ascii="Bookman Old Style" w:hAnsi="Bookman Old Style"/>
          <w:bCs/>
        </w:rPr>
      </w:pPr>
      <w:r w:rsidRPr="00C229E6">
        <w:rPr>
          <w:rFonts w:ascii="Bookman Old Style" w:hAnsi="Bookman Old Style"/>
          <w:bCs/>
        </w:rPr>
        <w:t>Dari persamaan regresi tersebut dapat disimpulkan bahwa kualitas harga</w:t>
      </w:r>
      <w:r w:rsidR="0023136C" w:rsidRPr="00C229E6">
        <w:rPr>
          <w:rFonts w:ascii="Bookman Old Style" w:hAnsi="Bookman Old Style"/>
          <w:bCs/>
        </w:rPr>
        <w:t></w:t>
      </w:r>
      <w:r w:rsidRPr="00C229E6">
        <w:rPr>
          <w:rFonts w:ascii="Bookman Old Style" w:hAnsi="Bookman Old Style"/>
          <w:bCs/>
        </w:rPr>
        <w:t xml:space="preserve"> k</w:t>
      </w:r>
      <w:r w:rsidR="00BB4DDE" w:rsidRPr="00C229E6">
        <w:rPr>
          <w:rFonts w:ascii="Bookman Old Style" w:hAnsi="Bookman Old Style"/>
          <w:bCs/>
        </w:rPr>
        <w:t>υ</w:t>
      </w:r>
      <w:r w:rsidRPr="00C229E6">
        <w:rPr>
          <w:rFonts w:ascii="Bookman Old Style" w:hAnsi="Bookman Old Style"/>
          <w:bCs/>
        </w:rPr>
        <w:t>alitas prod</w:t>
      </w:r>
      <w:r w:rsidR="00BB4DDE" w:rsidRPr="00C229E6">
        <w:rPr>
          <w:rFonts w:ascii="Bookman Old Style" w:hAnsi="Bookman Old Style"/>
          <w:bCs/>
        </w:rPr>
        <w:t>υ</w:t>
      </w:r>
      <w:r w:rsidRPr="00C229E6">
        <w:rPr>
          <w:rFonts w:ascii="Bookman Old Style" w:hAnsi="Bookman Old Style"/>
          <w:bCs/>
        </w:rPr>
        <w:t>k</w:t>
      </w:r>
      <w:r w:rsidR="0023136C" w:rsidRPr="00C229E6">
        <w:rPr>
          <w:rFonts w:ascii="Bookman Old Style" w:hAnsi="Bookman Old Style"/>
          <w:bCs/>
        </w:rPr>
        <w:t></w:t>
      </w:r>
      <w:r w:rsidRPr="00C229E6">
        <w:rPr>
          <w:rFonts w:ascii="Bookman Old Style" w:hAnsi="Bookman Old Style"/>
          <w:bCs/>
        </w:rPr>
        <w:t xml:space="preserve"> dan k</w:t>
      </w:r>
      <w:r w:rsidR="00BB4DDE" w:rsidRPr="00C229E6">
        <w:rPr>
          <w:rFonts w:ascii="Bookman Old Style" w:hAnsi="Bookman Old Style"/>
          <w:bCs/>
        </w:rPr>
        <w:t>υ</w:t>
      </w:r>
      <w:r w:rsidRPr="00C229E6">
        <w:rPr>
          <w:rFonts w:ascii="Bookman Old Style" w:hAnsi="Bookman Old Style"/>
          <w:bCs/>
        </w:rPr>
        <w:t xml:space="preserve">alitas </w:t>
      </w:r>
      <w:r w:rsidR="00ED43B6" w:rsidRPr="00C229E6">
        <w:rPr>
          <w:rFonts w:ascii="Bookman Old Style" w:hAnsi="Bookman Old Style"/>
          <w:spacing w:val="-20"/>
        </w:rPr>
        <w:t>1</w:t>
      </w:r>
      <w:r w:rsidR="00ED43B6" w:rsidRPr="00C229E6">
        <w:rPr>
          <w:rFonts w:ascii="Bookman Old Style" w:hAnsi="Bookman Old Style"/>
          <w:spacing w:val="-12"/>
        </w:rPr>
        <w:t>a</w:t>
      </w:r>
      <w:r w:rsidR="00ED43B6" w:rsidRPr="00C229E6">
        <w:rPr>
          <w:rFonts w:ascii="Bookman Old Style" w:hAnsi="Bookman Old Style"/>
        </w:rPr>
        <w:t>yanan</w:t>
      </w:r>
      <w:r w:rsidRPr="00C229E6">
        <w:rPr>
          <w:rFonts w:ascii="Bookman Old Style" w:hAnsi="Bookman Old Style"/>
          <w:bCs/>
        </w:rPr>
        <w:t xml:space="preserve"> berpengar</w:t>
      </w:r>
      <w:r w:rsidR="00BB4DDE" w:rsidRPr="00C229E6">
        <w:rPr>
          <w:rFonts w:ascii="Bookman Old Style" w:hAnsi="Bookman Old Style"/>
          <w:bCs/>
        </w:rPr>
        <w:t>υ</w:t>
      </w:r>
      <w:r w:rsidRPr="00C229E6">
        <w:rPr>
          <w:rFonts w:ascii="Bookman Old Style" w:hAnsi="Bookman Old Style"/>
          <w:bCs/>
        </w:rPr>
        <w:t xml:space="preserve">h parsial terhadap </w:t>
      </w:r>
      <w:r w:rsidR="0023136C" w:rsidRPr="00C229E6">
        <w:rPr>
          <w:rFonts w:ascii="Bookman Old Style" w:hAnsi="Bookman Old Style"/>
          <w:spacing w:val="-24"/>
        </w:rPr>
        <w:t>1</w:t>
      </w:r>
      <w:r w:rsidR="0023136C" w:rsidRPr="00C229E6">
        <w:rPr>
          <w:rFonts w:ascii="Bookman Old Style" w:hAnsi="Bookman Old Style"/>
          <w:spacing w:val="-18"/>
        </w:rPr>
        <w:t>o</w:t>
      </w:r>
      <w:r w:rsidR="0023136C" w:rsidRPr="00C229E6">
        <w:rPr>
          <w:rFonts w:ascii="Bookman Old Style" w:hAnsi="Bookman Old Style"/>
          <w:spacing w:val="-10"/>
        </w:rPr>
        <w:t>y</w:t>
      </w:r>
      <w:r w:rsidR="0023136C" w:rsidRPr="00C229E6">
        <w:rPr>
          <w:rFonts w:ascii="Bookman Old Style" w:hAnsi="Bookman Old Style"/>
          <w:spacing w:val="-30"/>
        </w:rPr>
        <w:t>a1</w:t>
      </w:r>
      <w:r w:rsidR="0023136C" w:rsidRPr="00C229E6">
        <w:rPr>
          <w:rFonts w:ascii="Bookman Old Style" w:hAnsi="Bookman Old Style"/>
        </w:rPr>
        <w:t>itas</w:t>
      </w:r>
      <w:r w:rsidR="00D115B0" w:rsidRPr="00C229E6">
        <w:rPr>
          <w:rFonts w:ascii="Bookman Old Style" w:hAnsi="Bookman Old Style"/>
          <w:bCs/>
        </w:rPr>
        <w:t xml:space="preserve"> kons</w:t>
      </w:r>
      <w:r w:rsidR="00BB4DDE" w:rsidRPr="00C229E6">
        <w:rPr>
          <w:rFonts w:ascii="Bookman Old Style" w:hAnsi="Bookman Old Style"/>
          <w:bCs/>
        </w:rPr>
        <w:t>υ</w:t>
      </w:r>
      <w:r w:rsidR="00D115B0" w:rsidRPr="00C229E6">
        <w:rPr>
          <w:rFonts w:ascii="Bookman Old Style" w:hAnsi="Bookman Old Style"/>
          <w:bCs/>
        </w:rPr>
        <w:t>men</w:t>
      </w:r>
      <w:r w:rsidRPr="00C229E6">
        <w:rPr>
          <w:rFonts w:ascii="Bookman Old Style" w:hAnsi="Bookman Old Style"/>
          <w:bCs/>
        </w:rPr>
        <w:t>. Dapat dilihat j</w:t>
      </w:r>
      <w:r w:rsidR="00BB4DDE" w:rsidRPr="00C229E6">
        <w:rPr>
          <w:rFonts w:ascii="Bookman Old Style" w:hAnsi="Bookman Old Style"/>
          <w:bCs/>
        </w:rPr>
        <w:t>υ</w:t>
      </w:r>
      <w:r w:rsidRPr="00C229E6">
        <w:rPr>
          <w:rFonts w:ascii="Bookman Old Style" w:hAnsi="Bookman Old Style"/>
          <w:bCs/>
        </w:rPr>
        <w:t xml:space="preserve">ga bahwa </w:t>
      </w:r>
      <w:r w:rsidR="00DB028D" w:rsidRPr="00C229E6">
        <w:rPr>
          <w:rFonts w:ascii="Bookman Old Style" w:hAnsi="Bookman Old Style"/>
          <w:bCs/>
        </w:rPr>
        <w:t>variab</w:t>
      </w:r>
      <w:r w:rsidR="00DB028D" w:rsidRPr="00C229E6">
        <w:rPr>
          <w:rFonts w:ascii="Bookman Old Style" w:hAnsi="Bookman Old Style"/>
          <w:bCs/>
          <w:spacing w:val="-20"/>
        </w:rPr>
        <w:t>e1</w:t>
      </w:r>
      <w:r w:rsidRPr="00C229E6">
        <w:rPr>
          <w:rFonts w:ascii="Bookman Old Style" w:hAnsi="Bookman Old Style"/>
          <w:bCs/>
        </w:rPr>
        <w:t xml:space="preserve"> harga memp</w:t>
      </w:r>
      <w:r w:rsidR="00BB4DDE" w:rsidRPr="00C229E6">
        <w:rPr>
          <w:rFonts w:ascii="Bookman Old Style" w:hAnsi="Bookman Old Style"/>
          <w:bCs/>
        </w:rPr>
        <w:t>υ</w:t>
      </w:r>
      <w:r w:rsidRPr="00C229E6">
        <w:rPr>
          <w:rFonts w:ascii="Bookman Old Style" w:hAnsi="Bookman Old Style"/>
          <w:bCs/>
        </w:rPr>
        <w:t>nyai pengar</w:t>
      </w:r>
      <w:r w:rsidR="00BB4DDE" w:rsidRPr="00C229E6">
        <w:rPr>
          <w:rFonts w:ascii="Bookman Old Style" w:hAnsi="Bookman Old Style"/>
          <w:bCs/>
        </w:rPr>
        <w:t>υ</w:t>
      </w:r>
      <w:r w:rsidRPr="00C229E6">
        <w:rPr>
          <w:rFonts w:ascii="Bookman Old Style" w:hAnsi="Bookman Old Style"/>
          <w:bCs/>
        </w:rPr>
        <w:t xml:space="preserve">h dominan dibandingkan </w:t>
      </w:r>
      <w:r w:rsidR="00DB028D" w:rsidRPr="00C229E6">
        <w:rPr>
          <w:rFonts w:ascii="Bookman Old Style" w:hAnsi="Bookman Old Style"/>
          <w:bCs/>
        </w:rPr>
        <w:t>variab</w:t>
      </w:r>
      <w:r w:rsidR="00DB028D" w:rsidRPr="00C229E6">
        <w:rPr>
          <w:rFonts w:ascii="Bookman Old Style" w:hAnsi="Bookman Old Style"/>
          <w:bCs/>
          <w:spacing w:val="-20"/>
        </w:rPr>
        <w:t>e1</w:t>
      </w:r>
      <w:r w:rsidRPr="00C229E6">
        <w:rPr>
          <w:rFonts w:ascii="Bookman Old Style" w:hAnsi="Bookman Old Style"/>
          <w:bCs/>
        </w:rPr>
        <w:t xml:space="preserve"> lain. Dan s</w:t>
      </w:r>
      <w:r w:rsidR="00BB4DDE" w:rsidRPr="00C229E6">
        <w:rPr>
          <w:rFonts w:ascii="Bookman Old Style" w:hAnsi="Bookman Old Style"/>
          <w:bCs/>
        </w:rPr>
        <w:t>υ</w:t>
      </w:r>
      <w:r w:rsidRPr="00C229E6">
        <w:rPr>
          <w:rFonts w:ascii="Bookman Old Style" w:hAnsi="Bookman Old Style"/>
          <w:bCs/>
        </w:rPr>
        <w:t>dah terb</w:t>
      </w:r>
      <w:r w:rsidR="00BB4DDE" w:rsidRPr="00C229E6">
        <w:rPr>
          <w:rFonts w:ascii="Bookman Old Style" w:hAnsi="Bookman Old Style"/>
          <w:bCs/>
        </w:rPr>
        <w:t>υ</w:t>
      </w:r>
      <w:r w:rsidRPr="00C229E6">
        <w:rPr>
          <w:rFonts w:ascii="Bookman Old Style" w:hAnsi="Bookman Old Style"/>
          <w:bCs/>
        </w:rPr>
        <w:t xml:space="preserve">kti bahwa </w:t>
      </w:r>
      <w:r w:rsidR="00DB028D" w:rsidRPr="00C229E6">
        <w:rPr>
          <w:rFonts w:ascii="Bookman Old Style" w:hAnsi="Bookman Old Style"/>
          <w:bCs/>
        </w:rPr>
        <w:t>variab</w:t>
      </w:r>
      <w:r w:rsidR="00DB028D" w:rsidRPr="00C229E6">
        <w:rPr>
          <w:rFonts w:ascii="Bookman Old Style" w:hAnsi="Bookman Old Style"/>
          <w:bCs/>
          <w:spacing w:val="-20"/>
        </w:rPr>
        <w:t>e1</w:t>
      </w:r>
      <w:r w:rsidRPr="00C229E6">
        <w:rPr>
          <w:rFonts w:ascii="Bookman Old Style" w:hAnsi="Bookman Old Style"/>
          <w:bCs/>
        </w:rPr>
        <w:t xml:space="preserve"> harga</w:t>
      </w:r>
      <w:r w:rsidR="0023136C" w:rsidRPr="00C229E6">
        <w:rPr>
          <w:rFonts w:ascii="Bookman Old Style" w:hAnsi="Bookman Old Style"/>
          <w:bCs/>
        </w:rPr>
        <w:t></w:t>
      </w:r>
      <w:r w:rsidRPr="00C229E6">
        <w:rPr>
          <w:rFonts w:ascii="Bookman Old Style" w:hAnsi="Bookman Old Style"/>
          <w:bCs/>
        </w:rPr>
        <w:t xml:space="preserve"> k</w:t>
      </w:r>
      <w:r w:rsidR="00BB4DDE" w:rsidRPr="00C229E6">
        <w:rPr>
          <w:rFonts w:ascii="Bookman Old Style" w:hAnsi="Bookman Old Style"/>
          <w:bCs/>
        </w:rPr>
        <w:t>υ</w:t>
      </w:r>
      <w:r w:rsidRPr="00C229E6">
        <w:rPr>
          <w:rFonts w:ascii="Bookman Old Style" w:hAnsi="Bookman Old Style"/>
          <w:bCs/>
        </w:rPr>
        <w:t>alitas prod</w:t>
      </w:r>
      <w:r w:rsidR="00BB4DDE" w:rsidRPr="00C229E6">
        <w:rPr>
          <w:rFonts w:ascii="Bookman Old Style" w:hAnsi="Bookman Old Style"/>
          <w:bCs/>
        </w:rPr>
        <w:t>υ</w:t>
      </w:r>
      <w:r w:rsidRPr="00C229E6">
        <w:rPr>
          <w:rFonts w:ascii="Bookman Old Style" w:hAnsi="Bookman Old Style"/>
          <w:bCs/>
        </w:rPr>
        <w:t>k</w:t>
      </w:r>
      <w:r w:rsidR="0023136C" w:rsidRPr="00C229E6">
        <w:rPr>
          <w:rFonts w:ascii="Bookman Old Style" w:hAnsi="Bookman Old Style"/>
          <w:bCs/>
        </w:rPr>
        <w:t></w:t>
      </w:r>
      <w:r w:rsidRPr="00C229E6">
        <w:rPr>
          <w:rFonts w:ascii="Bookman Old Style" w:hAnsi="Bookman Old Style"/>
          <w:bCs/>
        </w:rPr>
        <w:t xml:space="preserve"> k</w:t>
      </w:r>
      <w:r w:rsidR="00BB4DDE" w:rsidRPr="00C229E6">
        <w:rPr>
          <w:rFonts w:ascii="Bookman Old Style" w:hAnsi="Bookman Old Style"/>
          <w:bCs/>
        </w:rPr>
        <w:t>υ</w:t>
      </w:r>
      <w:r w:rsidRPr="00C229E6">
        <w:rPr>
          <w:rFonts w:ascii="Bookman Old Style" w:hAnsi="Bookman Old Style"/>
          <w:bCs/>
        </w:rPr>
        <w:t xml:space="preserve">alitas </w:t>
      </w:r>
      <w:r w:rsidR="00ED43B6" w:rsidRPr="00C229E6">
        <w:rPr>
          <w:rFonts w:ascii="Bookman Old Style" w:hAnsi="Bookman Old Style"/>
          <w:spacing w:val="-20"/>
        </w:rPr>
        <w:t>1</w:t>
      </w:r>
      <w:r w:rsidR="00ED43B6" w:rsidRPr="00C229E6">
        <w:rPr>
          <w:rFonts w:ascii="Bookman Old Style" w:hAnsi="Bookman Old Style"/>
          <w:spacing w:val="-12"/>
        </w:rPr>
        <w:t>a</w:t>
      </w:r>
      <w:r w:rsidR="00ED43B6" w:rsidRPr="00C229E6">
        <w:rPr>
          <w:rFonts w:ascii="Bookman Old Style" w:hAnsi="Bookman Old Style"/>
        </w:rPr>
        <w:t>yanan</w:t>
      </w:r>
      <w:r w:rsidR="00ED43B6" w:rsidRPr="00C229E6">
        <w:rPr>
          <w:rFonts w:ascii="Bookman Old Style" w:hAnsi="Bookman Old Style"/>
          <w:bCs/>
        </w:rPr>
        <w:t xml:space="preserve"> </w:t>
      </w:r>
      <w:r w:rsidRPr="00C229E6">
        <w:rPr>
          <w:rFonts w:ascii="Bookman Old Style" w:hAnsi="Bookman Old Style"/>
          <w:bCs/>
        </w:rPr>
        <w:t>berpengar</w:t>
      </w:r>
      <w:r w:rsidR="00BB4DDE" w:rsidRPr="00C229E6">
        <w:rPr>
          <w:rFonts w:ascii="Bookman Old Style" w:hAnsi="Bookman Old Style"/>
          <w:bCs/>
        </w:rPr>
        <w:t>υ</w:t>
      </w:r>
      <w:r w:rsidRPr="00C229E6">
        <w:rPr>
          <w:rFonts w:ascii="Bookman Old Style" w:hAnsi="Bookman Old Style"/>
          <w:bCs/>
        </w:rPr>
        <w:t>h signifikan secara sim</w:t>
      </w:r>
      <w:r w:rsidR="00BB4DDE" w:rsidRPr="00C229E6">
        <w:rPr>
          <w:rFonts w:ascii="Bookman Old Style" w:hAnsi="Bookman Old Style"/>
          <w:bCs/>
        </w:rPr>
        <w:t>υ</w:t>
      </w:r>
      <w:r w:rsidRPr="00C229E6">
        <w:rPr>
          <w:rFonts w:ascii="Bookman Old Style" w:hAnsi="Bookman Old Style"/>
          <w:bCs/>
        </w:rPr>
        <w:t xml:space="preserve">ltan terhadap </w:t>
      </w:r>
      <w:r w:rsidR="00B048E9" w:rsidRPr="00C229E6">
        <w:rPr>
          <w:rFonts w:ascii="Bookman Old Style" w:hAnsi="Bookman Old Style"/>
          <w:spacing w:val="-24"/>
        </w:rPr>
        <w:t>1</w:t>
      </w:r>
      <w:r w:rsidR="00B048E9" w:rsidRPr="00C229E6">
        <w:rPr>
          <w:rFonts w:ascii="Bookman Old Style" w:hAnsi="Bookman Old Style"/>
          <w:spacing w:val="-18"/>
        </w:rPr>
        <w:t>o</w:t>
      </w:r>
      <w:r w:rsidR="00B048E9" w:rsidRPr="00C229E6">
        <w:rPr>
          <w:rFonts w:ascii="Bookman Old Style" w:hAnsi="Bookman Old Style"/>
          <w:spacing w:val="-10"/>
        </w:rPr>
        <w:t>y</w:t>
      </w:r>
      <w:r w:rsidR="00B048E9" w:rsidRPr="00C229E6">
        <w:rPr>
          <w:rFonts w:ascii="Bookman Old Style" w:hAnsi="Bookman Old Style"/>
          <w:spacing w:val="-30"/>
        </w:rPr>
        <w:t>a1</w:t>
      </w:r>
      <w:r w:rsidR="00B048E9" w:rsidRPr="00C229E6">
        <w:rPr>
          <w:rFonts w:ascii="Bookman Old Style" w:hAnsi="Bookman Old Style"/>
        </w:rPr>
        <w:t>itas</w:t>
      </w:r>
      <w:r w:rsidR="00D115B0" w:rsidRPr="00C229E6">
        <w:rPr>
          <w:rFonts w:ascii="Bookman Old Style" w:hAnsi="Bookman Old Style"/>
          <w:bCs/>
        </w:rPr>
        <w:t xml:space="preserve"> kons</w:t>
      </w:r>
      <w:r w:rsidR="00BB4DDE" w:rsidRPr="00C229E6">
        <w:rPr>
          <w:rFonts w:ascii="Bookman Old Style" w:hAnsi="Bookman Old Style"/>
          <w:bCs/>
        </w:rPr>
        <w:t>υ</w:t>
      </w:r>
      <w:r w:rsidR="00D115B0" w:rsidRPr="00C229E6">
        <w:rPr>
          <w:rFonts w:ascii="Bookman Old Style" w:hAnsi="Bookman Old Style"/>
          <w:bCs/>
        </w:rPr>
        <w:t>men</w:t>
      </w:r>
      <w:r w:rsidR="0023136C" w:rsidRPr="00C229E6">
        <w:rPr>
          <w:rFonts w:ascii="Bookman Old Style" w:hAnsi="Bookman Old Style"/>
          <w:bCs/>
        </w:rPr>
        <w:t></w:t>
      </w:r>
      <w:r w:rsidRPr="00C229E6">
        <w:rPr>
          <w:rFonts w:ascii="Bookman Old Style" w:hAnsi="Bookman Old Style"/>
          <w:bCs/>
        </w:rPr>
        <w:t xml:space="preserve"> artinya bahwa seluruh </w:t>
      </w:r>
      <w:r w:rsidR="00DB028D" w:rsidRPr="00C229E6">
        <w:rPr>
          <w:rFonts w:ascii="Bookman Old Style" w:hAnsi="Bookman Old Style"/>
          <w:bCs/>
        </w:rPr>
        <w:t>variab</w:t>
      </w:r>
      <w:r w:rsidR="00DB028D" w:rsidRPr="00C229E6">
        <w:rPr>
          <w:rFonts w:ascii="Bookman Old Style" w:hAnsi="Bookman Old Style"/>
          <w:bCs/>
          <w:spacing w:val="-20"/>
        </w:rPr>
        <w:t>e1</w:t>
      </w:r>
      <w:r w:rsidRPr="00C229E6">
        <w:rPr>
          <w:rFonts w:ascii="Bookman Old Style" w:hAnsi="Bookman Old Style"/>
          <w:bCs/>
        </w:rPr>
        <w:t xml:space="preserve"> bebas dipersepsikan positif oleh kons</w:t>
      </w:r>
      <w:r w:rsidR="00BB4DDE" w:rsidRPr="00C229E6">
        <w:rPr>
          <w:rFonts w:ascii="Bookman Old Style" w:hAnsi="Bookman Old Style"/>
          <w:bCs/>
        </w:rPr>
        <w:t>υ</w:t>
      </w:r>
      <w:r w:rsidRPr="00C229E6">
        <w:rPr>
          <w:rFonts w:ascii="Bookman Old Style" w:hAnsi="Bookman Old Style"/>
          <w:bCs/>
        </w:rPr>
        <w:t xml:space="preserve">men maka </w:t>
      </w:r>
      <w:r w:rsidR="00B048E9" w:rsidRPr="00C229E6">
        <w:rPr>
          <w:rFonts w:ascii="Bookman Old Style" w:hAnsi="Bookman Old Style"/>
          <w:spacing w:val="-24"/>
        </w:rPr>
        <w:t>1</w:t>
      </w:r>
      <w:r w:rsidR="00B048E9" w:rsidRPr="00C229E6">
        <w:rPr>
          <w:rFonts w:ascii="Bookman Old Style" w:hAnsi="Bookman Old Style"/>
          <w:spacing w:val="-18"/>
        </w:rPr>
        <w:t>o</w:t>
      </w:r>
      <w:r w:rsidR="00B048E9" w:rsidRPr="00C229E6">
        <w:rPr>
          <w:rFonts w:ascii="Bookman Old Style" w:hAnsi="Bookman Old Style"/>
          <w:spacing w:val="-10"/>
        </w:rPr>
        <w:t>y</w:t>
      </w:r>
      <w:r w:rsidR="00B048E9" w:rsidRPr="00C229E6">
        <w:rPr>
          <w:rFonts w:ascii="Bookman Old Style" w:hAnsi="Bookman Old Style"/>
          <w:spacing w:val="-30"/>
        </w:rPr>
        <w:t>a1</w:t>
      </w:r>
      <w:r w:rsidR="00B048E9" w:rsidRPr="00C229E6">
        <w:rPr>
          <w:rFonts w:ascii="Bookman Old Style" w:hAnsi="Bookman Old Style"/>
        </w:rPr>
        <w:t>itas</w:t>
      </w:r>
      <w:r w:rsidR="00D115B0" w:rsidRPr="00C229E6">
        <w:rPr>
          <w:rFonts w:ascii="Bookman Old Style" w:hAnsi="Bookman Old Style"/>
          <w:bCs/>
        </w:rPr>
        <w:t xml:space="preserve"> </w:t>
      </w:r>
      <w:r w:rsidRPr="00C229E6">
        <w:rPr>
          <w:rFonts w:ascii="Bookman Old Style" w:hAnsi="Bookman Old Style"/>
          <w:bCs/>
        </w:rPr>
        <w:t>j</w:t>
      </w:r>
      <w:r w:rsidR="00BB4DDE" w:rsidRPr="00C229E6">
        <w:rPr>
          <w:rFonts w:ascii="Bookman Old Style" w:hAnsi="Bookman Old Style"/>
          <w:bCs/>
        </w:rPr>
        <w:t>υ</w:t>
      </w:r>
      <w:r w:rsidRPr="00C229E6">
        <w:rPr>
          <w:rFonts w:ascii="Bookman Old Style" w:hAnsi="Bookman Old Style"/>
          <w:bCs/>
        </w:rPr>
        <w:t xml:space="preserve">ga akan meningkat. Penelitian ini membuktikan bahwasannya ketiga </w:t>
      </w:r>
      <w:r w:rsidR="00DB028D" w:rsidRPr="00C229E6">
        <w:rPr>
          <w:rFonts w:ascii="Bookman Old Style" w:hAnsi="Bookman Old Style"/>
          <w:bCs/>
        </w:rPr>
        <w:t>variab</w:t>
      </w:r>
      <w:r w:rsidR="00DB028D" w:rsidRPr="00C229E6">
        <w:rPr>
          <w:rFonts w:ascii="Bookman Old Style" w:hAnsi="Bookman Old Style"/>
          <w:bCs/>
          <w:spacing w:val="-20"/>
        </w:rPr>
        <w:t>e1</w:t>
      </w:r>
      <w:r w:rsidRPr="00C229E6">
        <w:rPr>
          <w:rFonts w:ascii="Bookman Old Style" w:hAnsi="Bookman Old Style"/>
          <w:bCs/>
        </w:rPr>
        <w:t xml:space="preserve"> diatas sangat memengaruhi </w:t>
      </w:r>
      <w:r w:rsidR="00D115B0" w:rsidRPr="00C229E6">
        <w:rPr>
          <w:rFonts w:ascii="Bookman Old Style" w:hAnsi="Bookman Old Style"/>
          <w:bCs/>
        </w:rPr>
        <w:t>loyalitas konsumen</w:t>
      </w:r>
      <w:r w:rsidRPr="00C229E6">
        <w:rPr>
          <w:rFonts w:ascii="Bookman Old Style" w:hAnsi="Bookman Old Style"/>
          <w:bCs/>
        </w:rPr>
        <w:t xml:space="preserve"> CV. Wujud Unggul Surabaya.</w:t>
      </w:r>
      <w:r w:rsidR="00191B3A" w:rsidRPr="00C229E6">
        <w:rPr>
          <w:rFonts w:ascii="Bookman Old Style" w:hAnsi="Bookman Old Style"/>
          <w:bCs/>
        </w:rPr>
        <w:t xml:space="preserve"> Artinya jika </w:t>
      </w:r>
      <w:r w:rsidR="00DB028D" w:rsidRPr="00C229E6">
        <w:rPr>
          <w:rFonts w:ascii="Bookman Old Style" w:hAnsi="Bookman Old Style"/>
          <w:bCs/>
        </w:rPr>
        <w:t>variab</w:t>
      </w:r>
      <w:r w:rsidR="00DB028D" w:rsidRPr="00C229E6">
        <w:rPr>
          <w:rFonts w:ascii="Bookman Old Style" w:hAnsi="Bookman Old Style"/>
          <w:bCs/>
          <w:spacing w:val="-20"/>
        </w:rPr>
        <w:t>e1</w:t>
      </w:r>
      <w:r w:rsidR="00191B3A" w:rsidRPr="00C229E6">
        <w:rPr>
          <w:rFonts w:ascii="Bookman Old Style" w:hAnsi="Bookman Old Style"/>
          <w:bCs/>
        </w:rPr>
        <w:t xml:space="preserve"> harga</w:t>
      </w:r>
      <w:r w:rsidR="0023136C" w:rsidRPr="00C229E6">
        <w:rPr>
          <w:rFonts w:ascii="Bookman Old Style" w:hAnsi="Bookman Old Style"/>
          <w:bCs/>
        </w:rPr>
        <w:t></w:t>
      </w:r>
      <w:r w:rsidR="00191B3A" w:rsidRPr="00C229E6">
        <w:rPr>
          <w:rFonts w:ascii="Bookman Old Style" w:hAnsi="Bookman Old Style"/>
          <w:bCs/>
        </w:rPr>
        <w:t xml:space="preserve"> k</w:t>
      </w:r>
      <w:r w:rsidR="00BB4DDE" w:rsidRPr="00C229E6">
        <w:rPr>
          <w:rFonts w:ascii="Bookman Old Style" w:hAnsi="Bookman Old Style"/>
          <w:bCs/>
        </w:rPr>
        <w:t>υ</w:t>
      </w:r>
      <w:r w:rsidR="00191B3A" w:rsidRPr="00C229E6">
        <w:rPr>
          <w:rFonts w:ascii="Bookman Old Style" w:hAnsi="Bookman Old Style"/>
          <w:bCs/>
        </w:rPr>
        <w:t>alitas prod</w:t>
      </w:r>
      <w:r w:rsidR="00BB4DDE" w:rsidRPr="00C229E6">
        <w:rPr>
          <w:rFonts w:ascii="Bookman Old Style" w:hAnsi="Bookman Old Style"/>
          <w:bCs/>
        </w:rPr>
        <w:t>υ</w:t>
      </w:r>
      <w:r w:rsidR="00191B3A" w:rsidRPr="00C229E6">
        <w:rPr>
          <w:rFonts w:ascii="Bookman Old Style" w:hAnsi="Bookman Old Style"/>
          <w:bCs/>
        </w:rPr>
        <w:t>k</w:t>
      </w:r>
      <w:r w:rsidR="0023136C" w:rsidRPr="00C229E6">
        <w:rPr>
          <w:rFonts w:ascii="Bookman Old Style" w:hAnsi="Bookman Old Style"/>
          <w:bCs/>
        </w:rPr>
        <w:t></w:t>
      </w:r>
      <w:r w:rsidR="00191B3A" w:rsidRPr="00C229E6">
        <w:rPr>
          <w:rFonts w:ascii="Bookman Old Style" w:hAnsi="Bookman Old Style"/>
          <w:bCs/>
        </w:rPr>
        <w:t xml:space="preserve"> dan k</w:t>
      </w:r>
      <w:r w:rsidR="00BB4DDE" w:rsidRPr="00C229E6">
        <w:rPr>
          <w:rFonts w:ascii="Bookman Old Style" w:hAnsi="Bookman Old Style"/>
          <w:bCs/>
        </w:rPr>
        <w:t>υ</w:t>
      </w:r>
      <w:r w:rsidR="00191B3A" w:rsidRPr="00C229E6">
        <w:rPr>
          <w:rFonts w:ascii="Bookman Old Style" w:hAnsi="Bookman Old Style"/>
          <w:bCs/>
        </w:rPr>
        <w:t xml:space="preserve">alitas </w:t>
      </w:r>
      <w:r w:rsidR="00ED43B6" w:rsidRPr="00C229E6">
        <w:rPr>
          <w:rFonts w:ascii="Bookman Old Style" w:hAnsi="Bookman Old Style"/>
          <w:spacing w:val="-20"/>
        </w:rPr>
        <w:t>1</w:t>
      </w:r>
      <w:r w:rsidR="00ED43B6" w:rsidRPr="00C229E6">
        <w:rPr>
          <w:rFonts w:ascii="Bookman Old Style" w:hAnsi="Bookman Old Style"/>
          <w:spacing w:val="-12"/>
        </w:rPr>
        <w:t>a</w:t>
      </w:r>
      <w:r w:rsidR="00ED43B6" w:rsidRPr="00C229E6">
        <w:rPr>
          <w:rFonts w:ascii="Bookman Old Style" w:hAnsi="Bookman Old Style"/>
        </w:rPr>
        <w:t>yanan</w:t>
      </w:r>
      <w:r w:rsidR="00191B3A" w:rsidRPr="00C229E6">
        <w:rPr>
          <w:rFonts w:ascii="Bookman Old Style" w:hAnsi="Bookman Old Style"/>
          <w:bCs/>
        </w:rPr>
        <w:t xml:space="preserve"> dipersepsikan positif oleh kons</w:t>
      </w:r>
      <w:r w:rsidR="00BB4DDE" w:rsidRPr="00C229E6">
        <w:rPr>
          <w:rFonts w:ascii="Bookman Old Style" w:hAnsi="Bookman Old Style"/>
          <w:bCs/>
        </w:rPr>
        <w:t>υ</w:t>
      </w:r>
      <w:r w:rsidR="00191B3A" w:rsidRPr="00C229E6">
        <w:rPr>
          <w:rFonts w:ascii="Bookman Old Style" w:hAnsi="Bookman Old Style"/>
          <w:bCs/>
        </w:rPr>
        <w:t xml:space="preserve">men maka </w:t>
      </w:r>
      <w:r w:rsidR="00B048E9" w:rsidRPr="00C229E6">
        <w:rPr>
          <w:rFonts w:ascii="Bookman Old Style" w:hAnsi="Bookman Old Style"/>
          <w:spacing w:val="-24"/>
        </w:rPr>
        <w:t>1</w:t>
      </w:r>
      <w:r w:rsidR="00B048E9" w:rsidRPr="00C229E6">
        <w:rPr>
          <w:rFonts w:ascii="Bookman Old Style" w:hAnsi="Bookman Old Style"/>
          <w:spacing w:val="-18"/>
        </w:rPr>
        <w:t>o</w:t>
      </w:r>
      <w:r w:rsidR="00B048E9" w:rsidRPr="00C229E6">
        <w:rPr>
          <w:rFonts w:ascii="Bookman Old Style" w:hAnsi="Bookman Old Style"/>
          <w:spacing w:val="-10"/>
        </w:rPr>
        <w:t>y</w:t>
      </w:r>
      <w:r w:rsidR="00B048E9" w:rsidRPr="00C229E6">
        <w:rPr>
          <w:rFonts w:ascii="Bookman Old Style" w:hAnsi="Bookman Old Style"/>
          <w:spacing w:val="-30"/>
        </w:rPr>
        <w:t>a1</w:t>
      </w:r>
      <w:r w:rsidR="00B048E9" w:rsidRPr="00C229E6">
        <w:rPr>
          <w:rFonts w:ascii="Bookman Old Style" w:hAnsi="Bookman Old Style"/>
        </w:rPr>
        <w:t>itas</w:t>
      </w:r>
      <w:r w:rsidR="00D115B0" w:rsidRPr="00C229E6">
        <w:rPr>
          <w:rFonts w:ascii="Bookman Old Style" w:hAnsi="Bookman Old Style"/>
          <w:bCs/>
        </w:rPr>
        <w:t xml:space="preserve"> konsumen</w:t>
      </w:r>
      <w:r w:rsidR="00191B3A" w:rsidRPr="00C229E6">
        <w:rPr>
          <w:rFonts w:ascii="Bookman Old Style" w:hAnsi="Bookman Old Style"/>
          <w:bCs/>
        </w:rPr>
        <w:t xml:space="preserve">juga akan meningkat. Penelitian ini membuktikan bahwasannya ketiga </w:t>
      </w:r>
      <w:r w:rsidR="00DB028D" w:rsidRPr="00C229E6">
        <w:rPr>
          <w:rFonts w:ascii="Bookman Old Style" w:hAnsi="Bookman Old Style"/>
          <w:bCs/>
        </w:rPr>
        <w:t>variab</w:t>
      </w:r>
      <w:r w:rsidR="00DB028D" w:rsidRPr="00C229E6">
        <w:rPr>
          <w:rFonts w:ascii="Bookman Old Style" w:hAnsi="Bookman Old Style"/>
          <w:bCs/>
          <w:spacing w:val="-20"/>
        </w:rPr>
        <w:t>e1</w:t>
      </w:r>
      <w:r w:rsidR="00191B3A" w:rsidRPr="00C229E6">
        <w:rPr>
          <w:rFonts w:ascii="Bookman Old Style" w:hAnsi="Bookman Old Style"/>
          <w:bCs/>
        </w:rPr>
        <w:t xml:space="preserve"> diatas sangat memengaruhi </w:t>
      </w:r>
      <w:r w:rsidR="00D115B0" w:rsidRPr="00C229E6">
        <w:rPr>
          <w:rFonts w:ascii="Bookman Old Style" w:hAnsi="Bookman Old Style"/>
          <w:bCs/>
        </w:rPr>
        <w:t>loyalitas konsumen</w:t>
      </w:r>
      <w:r w:rsidR="00191B3A" w:rsidRPr="00C229E6">
        <w:rPr>
          <w:rFonts w:ascii="Bookman Old Style" w:hAnsi="Bookman Old Style"/>
          <w:bCs/>
        </w:rPr>
        <w:t xml:space="preserve"> CV. Wujud Unggul Surabaya.</w:t>
      </w:r>
    </w:p>
    <w:p w14:paraId="1ABEAB91" w14:textId="77777777" w:rsidR="00C229E6" w:rsidRDefault="00C229E6">
      <w:pPr>
        <w:spacing w:after="0" w:line="240" w:lineRule="auto"/>
        <w:rPr>
          <w:rFonts w:ascii="Bookman Old Style" w:hAnsi="Bookman Old Style"/>
          <w:b/>
          <w:bCs/>
        </w:rPr>
      </w:pPr>
      <w:r>
        <w:rPr>
          <w:rFonts w:ascii="Bookman Old Style" w:hAnsi="Bookman Old Style"/>
          <w:b/>
          <w:bCs/>
        </w:rPr>
        <w:br w:type="page"/>
      </w:r>
    </w:p>
    <w:p w14:paraId="38C0BBD0" w14:textId="7A4095C5" w:rsidR="005A194D" w:rsidRPr="00C229E6" w:rsidRDefault="005A194D" w:rsidP="00206557">
      <w:pPr>
        <w:spacing w:after="0" w:line="240" w:lineRule="auto"/>
        <w:rPr>
          <w:rFonts w:ascii="Bookman Old Style" w:hAnsi="Bookman Old Style"/>
          <w:b/>
          <w:bCs/>
        </w:rPr>
      </w:pPr>
      <w:r w:rsidRPr="00C229E6">
        <w:rPr>
          <w:rFonts w:ascii="Bookman Old Style" w:hAnsi="Bookman Old Style"/>
          <w:b/>
          <w:bCs/>
        </w:rPr>
        <w:lastRenderedPageBreak/>
        <w:t>PENUTUP</w:t>
      </w:r>
    </w:p>
    <w:p w14:paraId="13A71794" w14:textId="295BD3D8" w:rsidR="00206557" w:rsidRPr="00C229E6" w:rsidRDefault="00A84554" w:rsidP="00206557">
      <w:pPr>
        <w:spacing w:after="0" w:line="240" w:lineRule="auto"/>
        <w:ind w:firstLine="567"/>
        <w:jc w:val="both"/>
        <w:rPr>
          <w:rFonts w:ascii="Bookman Old Style" w:hAnsi="Bookman Old Style"/>
        </w:rPr>
      </w:pPr>
      <w:r w:rsidRPr="00C229E6">
        <w:rPr>
          <w:rFonts w:ascii="Bookman Old Style" w:hAnsi="Bookman Old Style"/>
        </w:rPr>
        <w:t>Hasil dari seluruh perhitungan yang telah dilakukan t</w:t>
      </w:r>
      <w:r w:rsidR="00191B3A" w:rsidRPr="00C229E6">
        <w:rPr>
          <w:rFonts w:ascii="Bookman Old Style" w:hAnsi="Bookman Old Style"/>
        </w:rPr>
        <w:t xml:space="preserve">erbukti bahwa </w:t>
      </w:r>
      <w:r w:rsidR="00DB028D" w:rsidRPr="00C229E6">
        <w:rPr>
          <w:rFonts w:ascii="Bookman Old Style" w:hAnsi="Bookman Old Style"/>
          <w:bCs/>
        </w:rPr>
        <w:t>variab</w:t>
      </w:r>
      <w:r w:rsidR="00DB028D" w:rsidRPr="00C229E6">
        <w:rPr>
          <w:rFonts w:ascii="Bookman Old Style" w:hAnsi="Bookman Old Style"/>
          <w:bCs/>
          <w:spacing w:val="-20"/>
        </w:rPr>
        <w:t>e1</w:t>
      </w:r>
      <w:r w:rsidR="00191B3A" w:rsidRPr="00C229E6">
        <w:rPr>
          <w:rFonts w:ascii="Bookman Old Style" w:hAnsi="Bookman Old Style"/>
        </w:rPr>
        <w:t xml:space="preserve"> harga</w:t>
      </w:r>
      <w:r w:rsidR="0023136C" w:rsidRPr="00C229E6">
        <w:rPr>
          <w:rFonts w:ascii="Bookman Old Style" w:hAnsi="Bookman Old Style"/>
        </w:rPr>
        <w:t></w:t>
      </w:r>
      <w:r w:rsidR="00191B3A" w:rsidRPr="00C229E6">
        <w:rPr>
          <w:rFonts w:ascii="Bookman Old Style" w:hAnsi="Bookman Old Style"/>
        </w:rPr>
        <w:t xml:space="preserve"> k</w:t>
      </w:r>
      <w:r w:rsidR="00BB4DDE" w:rsidRPr="00C229E6">
        <w:rPr>
          <w:rFonts w:ascii="Bookman Old Style" w:hAnsi="Bookman Old Style"/>
        </w:rPr>
        <w:t>υ</w:t>
      </w:r>
      <w:r w:rsidR="00191B3A" w:rsidRPr="00C229E6">
        <w:rPr>
          <w:rFonts w:ascii="Bookman Old Style" w:hAnsi="Bookman Old Style"/>
        </w:rPr>
        <w:t>alitas prod</w:t>
      </w:r>
      <w:r w:rsidR="00BB4DDE" w:rsidRPr="00C229E6">
        <w:rPr>
          <w:rFonts w:ascii="Bookman Old Style" w:hAnsi="Bookman Old Style"/>
        </w:rPr>
        <w:t>υ</w:t>
      </w:r>
      <w:r w:rsidR="00191B3A" w:rsidRPr="00C229E6">
        <w:rPr>
          <w:rFonts w:ascii="Bookman Old Style" w:hAnsi="Bookman Old Style"/>
        </w:rPr>
        <w:t>k dan k</w:t>
      </w:r>
      <w:r w:rsidR="00BB4DDE" w:rsidRPr="00C229E6">
        <w:rPr>
          <w:rFonts w:ascii="Bookman Old Style" w:hAnsi="Bookman Old Style"/>
        </w:rPr>
        <w:t>υ</w:t>
      </w:r>
      <w:r w:rsidR="00191B3A" w:rsidRPr="00C229E6">
        <w:rPr>
          <w:rFonts w:ascii="Bookman Old Style" w:hAnsi="Bookman Old Style"/>
        </w:rPr>
        <w:t xml:space="preserve">alitas </w:t>
      </w:r>
      <w:r w:rsidR="00ED43B6" w:rsidRPr="00C229E6">
        <w:rPr>
          <w:rFonts w:ascii="Bookman Old Style" w:hAnsi="Bookman Old Style"/>
          <w:spacing w:val="-20"/>
        </w:rPr>
        <w:t>1</w:t>
      </w:r>
      <w:r w:rsidR="00ED43B6" w:rsidRPr="00C229E6">
        <w:rPr>
          <w:rFonts w:ascii="Bookman Old Style" w:hAnsi="Bookman Old Style"/>
          <w:spacing w:val="-12"/>
        </w:rPr>
        <w:t>a</w:t>
      </w:r>
      <w:r w:rsidR="00ED43B6" w:rsidRPr="00C229E6">
        <w:rPr>
          <w:rFonts w:ascii="Bookman Old Style" w:hAnsi="Bookman Old Style"/>
        </w:rPr>
        <w:t>yanan</w:t>
      </w:r>
      <w:r w:rsidR="00191B3A" w:rsidRPr="00C229E6">
        <w:rPr>
          <w:rFonts w:ascii="Bookman Old Style" w:hAnsi="Bookman Old Style"/>
        </w:rPr>
        <w:t xml:space="preserve"> secara parsial</w:t>
      </w:r>
      <w:r w:rsidRPr="00C229E6">
        <w:rPr>
          <w:rFonts w:ascii="Bookman Old Style" w:hAnsi="Bookman Old Style"/>
        </w:rPr>
        <w:t xml:space="preserve"> </w:t>
      </w:r>
      <w:r w:rsidR="00191B3A" w:rsidRPr="00C229E6">
        <w:rPr>
          <w:rFonts w:ascii="Bookman Old Style" w:hAnsi="Bookman Old Style"/>
        </w:rPr>
        <w:t>berpengar</w:t>
      </w:r>
      <w:r w:rsidR="00BB4DDE" w:rsidRPr="00C229E6">
        <w:rPr>
          <w:rFonts w:ascii="Bookman Old Style" w:hAnsi="Bookman Old Style"/>
        </w:rPr>
        <w:t>υ</w:t>
      </w:r>
      <w:r w:rsidR="00191B3A" w:rsidRPr="00C229E6">
        <w:rPr>
          <w:rFonts w:ascii="Bookman Old Style" w:hAnsi="Bookman Old Style"/>
        </w:rPr>
        <w:t>h</w:t>
      </w:r>
      <w:r w:rsidR="00DB028D" w:rsidRPr="00C229E6">
        <w:rPr>
          <w:rFonts w:ascii="Bookman Old Style" w:hAnsi="Bookman Old Style"/>
          <w:sz w:val="2"/>
          <w:szCs w:val="2"/>
        </w:rPr>
        <w:t>.</w:t>
      </w:r>
      <w:r w:rsidR="00191B3A" w:rsidRPr="00C229E6">
        <w:rPr>
          <w:rFonts w:ascii="Bookman Old Style" w:hAnsi="Bookman Old Style"/>
        </w:rPr>
        <w:t xml:space="preserve"> terhadap kep</w:t>
      </w:r>
      <w:r w:rsidR="00BB4DDE" w:rsidRPr="00C229E6">
        <w:rPr>
          <w:rFonts w:ascii="Bookman Old Style" w:hAnsi="Bookman Old Style"/>
        </w:rPr>
        <w:t>υ</w:t>
      </w:r>
      <w:r w:rsidR="00191B3A" w:rsidRPr="00C229E6">
        <w:rPr>
          <w:rFonts w:ascii="Bookman Old Style" w:hAnsi="Bookman Old Style"/>
        </w:rPr>
        <w:t>t</w:t>
      </w:r>
      <w:r w:rsidR="00BB4DDE" w:rsidRPr="00C229E6">
        <w:rPr>
          <w:rFonts w:ascii="Bookman Old Style" w:hAnsi="Bookman Old Style"/>
        </w:rPr>
        <w:t>υ</w:t>
      </w:r>
      <w:r w:rsidR="00191B3A" w:rsidRPr="00C229E6">
        <w:rPr>
          <w:rFonts w:ascii="Bookman Old Style" w:hAnsi="Bookman Old Style"/>
        </w:rPr>
        <w:t>san pembelian di CV. W</w:t>
      </w:r>
      <w:r w:rsidR="00BB4DDE" w:rsidRPr="00C229E6">
        <w:rPr>
          <w:rFonts w:ascii="Bookman Old Style" w:hAnsi="Bookman Old Style"/>
        </w:rPr>
        <w:t>υ</w:t>
      </w:r>
      <w:r w:rsidR="00191B3A" w:rsidRPr="00C229E6">
        <w:rPr>
          <w:rFonts w:ascii="Bookman Old Style" w:hAnsi="Bookman Old Style"/>
        </w:rPr>
        <w:t>j</w:t>
      </w:r>
      <w:r w:rsidR="00BB4DDE" w:rsidRPr="00C229E6">
        <w:rPr>
          <w:rFonts w:ascii="Bookman Old Style" w:hAnsi="Bookman Old Style"/>
        </w:rPr>
        <w:t>υ</w:t>
      </w:r>
      <w:r w:rsidR="00191B3A" w:rsidRPr="00C229E6">
        <w:rPr>
          <w:rFonts w:ascii="Bookman Old Style" w:hAnsi="Bookman Old Style"/>
        </w:rPr>
        <w:t xml:space="preserve">d Unggul Surabaya. Artinya jika </w:t>
      </w:r>
      <w:r w:rsidR="00DB028D" w:rsidRPr="00C229E6">
        <w:rPr>
          <w:rFonts w:ascii="Bookman Old Style" w:hAnsi="Bookman Old Style"/>
          <w:bCs/>
        </w:rPr>
        <w:t>variab</w:t>
      </w:r>
      <w:r w:rsidR="00DB028D" w:rsidRPr="00C229E6">
        <w:rPr>
          <w:rFonts w:ascii="Bookman Old Style" w:hAnsi="Bookman Old Style"/>
          <w:bCs/>
          <w:spacing w:val="-20"/>
        </w:rPr>
        <w:t>e1</w:t>
      </w:r>
      <w:r w:rsidR="00191B3A" w:rsidRPr="00C229E6">
        <w:rPr>
          <w:rFonts w:ascii="Bookman Old Style" w:hAnsi="Bookman Old Style"/>
        </w:rPr>
        <w:t xml:space="preserve"> harga</w:t>
      </w:r>
      <w:r w:rsidR="0023136C" w:rsidRPr="00C229E6">
        <w:rPr>
          <w:rFonts w:ascii="Bookman Old Style" w:hAnsi="Bookman Old Style"/>
        </w:rPr>
        <w:t></w:t>
      </w:r>
      <w:r w:rsidR="00191B3A" w:rsidRPr="00C229E6">
        <w:rPr>
          <w:rFonts w:ascii="Bookman Old Style" w:hAnsi="Bookman Old Style"/>
        </w:rPr>
        <w:t xml:space="preserve"> k</w:t>
      </w:r>
      <w:r w:rsidR="00BB4DDE" w:rsidRPr="00C229E6">
        <w:rPr>
          <w:rFonts w:ascii="Bookman Old Style" w:hAnsi="Bookman Old Style"/>
        </w:rPr>
        <w:t>υ</w:t>
      </w:r>
      <w:r w:rsidR="00191B3A" w:rsidRPr="00C229E6">
        <w:rPr>
          <w:rFonts w:ascii="Bookman Old Style" w:hAnsi="Bookman Old Style"/>
        </w:rPr>
        <w:t>alitas prod</w:t>
      </w:r>
      <w:r w:rsidR="00BB4DDE" w:rsidRPr="00C229E6">
        <w:rPr>
          <w:rFonts w:ascii="Bookman Old Style" w:hAnsi="Bookman Old Style"/>
        </w:rPr>
        <w:t>υ</w:t>
      </w:r>
      <w:r w:rsidR="00191B3A" w:rsidRPr="00C229E6">
        <w:rPr>
          <w:rFonts w:ascii="Bookman Old Style" w:hAnsi="Bookman Old Style"/>
        </w:rPr>
        <w:t>k</w:t>
      </w:r>
      <w:r w:rsidR="0023136C" w:rsidRPr="00C229E6">
        <w:rPr>
          <w:rFonts w:ascii="Bookman Old Style" w:hAnsi="Bookman Old Style"/>
        </w:rPr>
        <w:t></w:t>
      </w:r>
      <w:r w:rsidR="00191B3A" w:rsidRPr="00C229E6">
        <w:rPr>
          <w:rFonts w:ascii="Bookman Old Style" w:hAnsi="Bookman Old Style"/>
        </w:rPr>
        <w:t xml:space="preserve"> dan k</w:t>
      </w:r>
      <w:r w:rsidR="00BB4DDE" w:rsidRPr="00C229E6">
        <w:rPr>
          <w:rFonts w:ascii="Bookman Old Style" w:hAnsi="Bookman Old Style"/>
        </w:rPr>
        <w:t>υ</w:t>
      </w:r>
      <w:r w:rsidR="00191B3A" w:rsidRPr="00C229E6">
        <w:rPr>
          <w:rFonts w:ascii="Bookman Old Style" w:hAnsi="Bookman Old Style"/>
        </w:rPr>
        <w:t xml:space="preserve">alitas </w:t>
      </w:r>
      <w:r w:rsidR="00ED43B6" w:rsidRPr="00C229E6">
        <w:rPr>
          <w:rFonts w:ascii="Bookman Old Style" w:hAnsi="Bookman Old Style"/>
          <w:spacing w:val="-20"/>
        </w:rPr>
        <w:t>1</w:t>
      </w:r>
      <w:r w:rsidR="00ED43B6" w:rsidRPr="00C229E6">
        <w:rPr>
          <w:rFonts w:ascii="Bookman Old Style" w:hAnsi="Bookman Old Style"/>
          <w:spacing w:val="-12"/>
        </w:rPr>
        <w:t>a</w:t>
      </w:r>
      <w:r w:rsidR="00ED43B6" w:rsidRPr="00C229E6">
        <w:rPr>
          <w:rFonts w:ascii="Bookman Old Style" w:hAnsi="Bookman Old Style"/>
        </w:rPr>
        <w:t>yanan</w:t>
      </w:r>
      <w:r w:rsidR="00191B3A" w:rsidRPr="00C229E6">
        <w:rPr>
          <w:rFonts w:ascii="Bookman Old Style" w:hAnsi="Bookman Old Style"/>
        </w:rPr>
        <w:t xml:space="preserve"> dipersepsikan positif oleh kons</w:t>
      </w:r>
      <w:r w:rsidR="00BB4DDE" w:rsidRPr="00C229E6">
        <w:rPr>
          <w:rFonts w:ascii="Bookman Old Style" w:hAnsi="Bookman Old Style"/>
        </w:rPr>
        <w:t>υ</w:t>
      </w:r>
      <w:r w:rsidR="00191B3A" w:rsidRPr="00C229E6">
        <w:rPr>
          <w:rFonts w:ascii="Bookman Old Style" w:hAnsi="Bookman Old Style"/>
        </w:rPr>
        <w:t xml:space="preserve">men maka </w:t>
      </w:r>
      <w:r w:rsidR="00D115B0" w:rsidRPr="00C229E6">
        <w:rPr>
          <w:rFonts w:ascii="Bookman Old Style" w:hAnsi="Bookman Old Style"/>
        </w:rPr>
        <w:t>loyalitas konsumen</w:t>
      </w:r>
      <w:r w:rsidR="00191B3A" w:rsidRPr="00C229E6">
        <w:rPr>
          <w:rFonts w:ascii="Bookman Old Style" w:hAnsi="Bookman Old Style"/>
        </w:rPr>
        <w:t xml:space="preserve"> pada konsumen akan terjaga. Dengan memberikan harga yang bersaing namun dengan tetap menjaga kualitas produk yang bagus maka konsumen tiada pilihan lain selain melakukan pembelian secara berulang.</w:t>
      </w:r>
      <w:r w:rsidRPr="00C229E6">
        <w:rPr>
          <w:rFonts w:ascii="Bookman Old Style" w:hAnsi="Bookman Old Style"/>
        </w:rPr>
        <w:t xml:space="preserve"> Hasil </w:t>
      </w:r>
      <w:r w:rsidR="00ED43B6" w:rsidRPr="00C229E6">
        <w:rPr>
          <w:rFonts w:ascii="Bookman Old Style" w:hAnsi="Bookman Old Style"/>
        </w:rPr>
        <w:t>pen</w:t>
      </w:r>
      <w:r w:rsidR="00ED43B6" w:rsidRPr="00C229E6">
        <w:rPr>
          <w:rFonts w:ascii="Bookman Old Style" w:hAnsi="Bookman Old Style"/>
          <w:spacing w:val="-30"/>
        </w:rPr>
        <w:t>e1</w:t>
      </w:r>
      <w:r w:rsidR="00ED43B6" w:rsidRPr="00C229E6">
        <w:rPr>
          <w:rFonts w:ascii="Bookman Old Style" w:hAnsi="Bookman Old Style"/>
          <w:spacing w:val="-20"/>
        </w:rPr>
        <w:t>i</w:t>
      </w:r>
      <w:r w:rsidR="00ED43B6" w:rsidRPr="00C229E6">
        <w:rPr>
          <w:rFonts w:ascii="Bookman Old Style" w:hAnsi="Bookman Old Style"/>
        </w:rPr>
        <w:t>tian</w:t>
      </w:r>
      <w:r w:rsidRPr="00C229E6">
        <w:rPr>
          <w:rFonts w:ascii="Bookman Old Style" w:hAnsi="Bookman Old Style"/>
        </w:rPr>
        <w:t xml:space="preserve"> ini didukung oleh </w:t>
      </w:r>
      <w:r w:rsidR="00ED43B6" w:rsidRPr="00C229E6">
        <w:rPr>
          <w:rFonts w:ascii="Bookman Old Style" w:hAnsi="Bookman Old Style"/>
        </w:rPr>
        <w:t>pen</w:t>
      </w:r>
      <w:r w:rsidR="00ED43B6" w:rsidRPr="00C229E6">
        <w:rPr>
          <w:rFonts w:ascii="Bookman Old Style" w:hAnsi="Bookman Old Style"/>
          <w:spacing w:val="-30"/>
        </w:rPr>
        <w:t>e1</w:t>
      </w:r>
      <w:r w:rsidR="00ED43B6" w:rsidRPr="00C229E6">
        <w:rPr>
          <w:rFonts w:ascii="Bookman Old Style" w:hAnsi="Bookman Old Style"/>
          <w:spacing w:val="-20"/>
        </w:rPr>
        <w:t>i</w:t>
      </w:r>
      <w:r w:rsidR="00ED43B6" w:rsidRPr="00C229E6">
        <w:rPr>
          <w:rFonts w:ascii="Bookman Old Style" w:hAnsi="Bookman Old Style"/>
        </w:rPr>
        <w:t>tian</w:t>
      </w:r>
      <w:r w:rsidRPr="00C229E6">
        <w:rPr>
          <w:rFonts w:ascii="Bookman Old Style" w:hAnsi="Bookman Old Style"/>
        </w:rPr>
        <w:t xml:space="preserve"> </w:t>
      </w:r>
      <w:r w:rsidR="0020651A" w:rsidRPr="00C229E6">
        <w:rPr>
          <w:rFonts w:ascii="Bookman Old Style" w:hAnsi="Bookman Old Style"/>
        </w:rPr>
        <w:t>Kurniasih (201</w:t>
      </w:r>
      <w:r w:rsidR="003543B9" w:rsidRPr="00C229E6">
        <w:rPr>
          <w:rFonts w:ascii="Bookman Old Style" w:hAnsi="Bookman Old Style"/>
        </w:rPr>
        <w:t>2</w:t>
      </w:r>
      <w:r w:rsidR="0020651A" w:rsidRPr="00C229E6">
        <w:rPr>
          <w:rFonts w:ascii="Bookman Old Style" w:hAnsi="Bookman Old Style"/>
        </w:rPr>
        <w:t>); Zuhri (2018); Wedarini (2013); susepti (2017).</w:t>
      </w:r>
    </w:p>
    <w:p w14:paraId="25B27BCF" w14:textId="7FA2F346" w:rsidR="00A5112C" w:rsidRPr="00C229E6" w:rsidRDefault="00206557" w:rsidP="00A5112C">
      <w:pPr>
        <w:spacing w:after="0" w:line="240" w:lineRule="auto"/>
        <w:ind w:firstLine="567"/>
        <w:jc w:val="both"/>
        <w:rPr>
          <w:rFonts w:ascii="Bookman Old Style" w:hAnsi="Bookman Old Style"/>
        </w:rPr>
      </w:pPr>
      <w:r w:rsidRPr="00C229E6">
        <w:rPr>
          <w:rFonts w:ascii="Bookman Old Style" w:hAnsi="Bookman Old Style"/>
        </w:rPr>
        <w:t>Dari hasil terseb</w:t>
      </w:r>
      <w:r w:rsidR="00BB4DDE" w:rsidRPr="00C229E6">
        <w:rPr>
          <w:rFonts w:ascii="Bookman Old Style" w:hAnsi="Bookman Old Style"/>
        </w:rPr>
        <w:t>υ</w:t>
      </w:r>
      <w:r w:rsidRPr="00C229E6">
        <w:rPr>
          <w:rFonts w:ascii="Bookman Old Style" w:hAnsi="Bookman Old Style"/>
        </w:rPr>
        <w:t>t j</w:t>
      </w:r>
      <w:r w:rsidR="00BB4DDE" w:rsidRPr="00C229E6">
        <w:rPr>
          <w:rFonts w:ascii="Bookman Old Style" w:hAnsi="Bookman Old Style"/>
        </w:rPr>
        <w:t>υ</w:t>
      </w:r>
      <w:r w:rsidRPr="00C229E6">
        <w:rPr>
          <w:rFonts w:ascii="Bookman Old Style" w:hAnsi="Bookman Old Style"/>
        </w:rPr>
        <w:t>ga t</w:t>
      </w:r>
      <w:r w:rsidR="00191B3A" w:rsidRPr="00C229E6">
        <w:rPr>
          <w:rFonts w:ascii="Bookman Old Style" w:hAnsi="Bookman Old Style"/>
        </w:rPr>
        <w:t xml:space="preserve">erbukti </w:t>
      </w:r>
      <w:r w:rsidR="00DB028D" w:rsidRPr="00C229E6">
        <w:rPr>
          <w:rFonts w:ascii="Bookman Old Style" w:hAnsi="Bookman Old Style"/>
          <w:bCs/>
        </w:rPr>
        <w:t>variab</w:t>
      </w:r>
      <w:r w:rsidR="00DB028D" w:rsidRPr="00C229E6">
        <w:rPr>
          <w:rFonts w:ascii="Bookman Old Style" w:hAnsi="Bookman Old Style"/>
          <w:bCs/>
          <w:spacing w:val="-20"/>
        </w:rPr>
        <w:t>e1</w:t>
      </w:r>
      <w:r w:rsidR="00191B3A" w:rsidRPr="00C229E6">
        <w:rPr>
          <w:rFonts w:ascii="Bookman Old Style" w:hAnsi="Bookman Old Style"/>
        </w:rPr>
        <w:t xml:space="preserve"> harga memp</w:t>
      </w:r>
      <w:r w:rsidR="00BB4DDE" w:rsidRPr="00C229E6">
        <w:rPr>
          <w:rFonts w:ascii="Bookman Old Style" w:hAnsi="Bookman Old Style"/>
        </w:rPr>
        <w:t>υ</w:t>
      </w:r>
      <w:r w:rsidR="00191B3A" w:rsidRPr="00C229E6">
        <w:rPr>
          <w:rFonts w:ascii="Bookman Old Style" w:hAnsi="Bookman Old Style"/>
        </w:rPr>
        <w:t>nyai pengar</w:t>
      </w:r>
      <w:r w:rsidR="00BB4DDE" w:rsidRPr="00C229E6">
        <w:rPr>
          <w:rFonts w:ascii="Bookman Old Style" w:hAnsi="Bookman Old Style"/>
        </w:rPr>
        <w:t>υ</w:t>
      </w:r>
      <w:r w:rsidR="00191B3A" w:rsidRPr="00C229E6">
        <w:rPr>
          <w:rFonts w:ascii="Bookman Old Style" w:hAnsi="Bookman Old Style"/>
        </w:rPr>
        <w:t xml:space="preserve">h yang dominan terhadap </w:t>
      </w:r>
      <w:r w:rsidR="00D115B0" w:rsidRPr="00C229E6">
        <w:rPr>
          <w:rFonts w:ascii="Bookman Old Style" w:hAnsi="Bookman Old Style"/>
        </w:rPr>
        <w:t>loyalitas kons</w:t>
      </w:r>
      <w:r w:rsidR="00BB4DDE" w:rsidRPr="00C229E6">
        <w:rPr>
          <w:rFonts w:ascii="Bookman Old Style" w:hAnsi="Bookman Old Style"/>
        </w:rPr>
        <w:t>υ</w:t>
      </w:r>
      <w:r w:rsidR="00D115B0" w:rsidRPr="00C229E6">
        <w:rPr>
          <w:rFonts w:ascii="Bookman Old Style" w:hAnsi="Bookman Old Style"/>
        </w:rPr>
        <w:t>men</w:t>
      </w:r>
      <w:r w:rsidR="00191B3A" w:rsidRPr="00C229E6">
        <w:rPr>
          <w:rFonts w:ascii="Bookman Old Style" w:hAnsi="Bookman Old Style"/>
        </w:rPr>
        <w:t xml:space="preserve"> di CV. Wujud Unggul Surabaya. Artinya selain dengan menawarkan</w:t>
      </w:r>
      <w:r w:rsidR="00DB028D" w:rsidRPr="00C229E6">
        <w:rPr>
          <w:rFonts w:ascii="Bookman Old Style" w:hAnsi="Bookman Old Style"/>
          <w:sz w:val="2"/>
          <w:szCs w:val="2"/>
        </w:rPr>
        <w:t>.</w:t>
      </w:r>
      <w:r w:rsidR="00191B3A" w:rsidRPr="00C229E6">
        <w:rPr>
          <w:rFonts w:ascii="Bookman Old Style" w:hAnsi="Bookman Old Style"/>
        </w:rPr>
        <w:t xml:space="preserve"> prod</w:t>
      </w:r>
      <w:r w:rsidR="00BB4DDE" w:rsidRPr="00C229E6">
        <w:rPr>
          <w:rFonts w:ascii="Bookman Old Style" w:hAnsi="Bookman Old Style"/>
        </w:rPr>
        <w:t>υ</w:t>
      </w:r>
      <w:r w:rsidR="00191B3A" w:rsidRPr="00C229E6">
        <w:rPr>
          <w:rFonts w:ascii="Bookman Old Style" w:hAnsi="Bookman Old Style"/>
        </w:rPr>
        <w:t>k yang berk</w:t>
      </w:r>
      <w:r w:rsidR="00BB4DDE" w:rsidRPr="00C229E6">
        <w:rPr>
          <w:rFonts w:ascii="Bookman Old Style" w:hAnsi="Bookman Old Style"/>
        </w:rPr>
        <w:t>υ</w:t>
      </w:r>
      <w:r w:rsidR="00191B3A" w:rsidRPr="00C229E6">
        <w:rPr>
          <w:rFonts w:ascii="Bookman Old Style" w:hAnsi="Bookman Old Style"/>
        </w:rPr>
        <w:t xml:space="preserve">alitasdan dengan kualitas </w:t>
      </w:r>
      <w:r w:rsidR="0023136C" w:rsidRPr="00C229E6">
        <w:rPr>
          <w:rFonts w:ascii="Bookman Old Style" w:hAnsi="Bookman Old Style"/>
          <w:spacing w:val="-20"/>
        </w:rPr>
        <w:t>1</w:t>
      </w:r>
      <w:r w:rsidR="0023136C" w:rsidRPr="00C229E6">
        <w:rPr>
          <w:rFonts w:ascii="Bookman Old Style" w:hAnsi="Bookman Old Style"/>
          <w:spacing w:val="-12"/>
        </w:rPr>
        <w:t>a</w:t>
      </w:r>
      <w:r w:rsidR="0023136C" w:rsidRPr="00C229E6">
        <w:rPr>
          <w:rFonts w:ascii="Bookman Old Style" w:hAnsi="Bookman Old Style"/>
        </w:rPr>
        <w:t>yanan</w:t>
      </w:r>
      <w:r w:rsidR="00191B3A" w:rsidRPr="00C229E6">
        <w:rPr>
          <w:rFonts w:ascii="Bookman Old Style" w:hAnsi="Bookman Old Style"/>
        </w:rPr>
        <w:t xml:space="preserve"> yang baik</w:t>
      </w:r>
      <w:r w:rsidR="0023136C" w:rsidRPr="00C229E6">
        <w:rPr>
          <w:rFonts w:ascii="Bookman Old Style" w:hAnsi="Bookman Old Style"/>
        </w:rPr>
        <w:t></w:t>
      </w:r>
      <w:r w:rsidR="00191B3A" w:rsidRPr="00C229E6">
        <w:rPr>
          <w:rFonts w:ascii="Bookman Old Style" w:hAnsi="Bookman Old Style"/>
        </w:rPr>
        <w:t xml:space="preserve"> faktor yang perlu untuk terus dijaga yakni harga yang bersaing yang mana hal tersebut mempunyai pengaruh yang tinggi pada konsumen terhadap </w:t>
      </w:r>
      <w:r w:rsidR="00D115B0" w:rsidRPr="00C229E6">
        <w:rPr>
          <w:rFonts w:ascii="Bookman Old Style" w:hAnsi="Bookman Old Style"/>
        </w:rPr>
        <w:t>Loyalitas konsumen</w:t>
      </w:r>
      <w:r w:rsidR="00191B3A" w:rsidRPr="00C229E6">
        <w:rPr>
          <w:rFonts w:ascii="Bookman Old Style" w:hAnsi="Bookman Old Style"/>
        </w:rPr>
        <w:t>. Hal ini menegaskan bahwa harga yang bersaing sangatlah penting untuk terus dijaga demi terjaganya suatu loyalitas pada pelanggan.</w:t>
      </w:r>
    </w:p>
    <w:p w14:paraId="66A07D7A" w14:textId="4976331D" w:rsidR="00D57A45" w:rsidRDefault="00A5112C" w:rsidP="002572D2">
      <w:pPr>
        <w:spacing w:after="120" w:line="240" w:lineRule="auto"/>
        <w:ind w:firstLine="567"/>
        <w:jc w:val="both"/>
        <w:rPr>
          <w:rFonts w:ascii="Bookman Old Style" w:hAnsi="Bookman Old Style"/>
        </w:rPr>
      </w:pPr>
      <w:r w:rsidRPr="00C229E6">
        <w:rPr>
          <w:rFonts w:ascii="Bookman Old Style" w:hAnsi="Bookman Old Style"/>
        </w:rPr>
        <w:t>Berdasarkan hasil pen</w:t>
      </w:r>
      <w:r w:rsidRPr="00C229E6">
        <w:rPr>
          <w:rFonts w:ascii="Bookman Old Style" w:hAnsi="Bookman Old Style"/>
          <w:spacing w:val="-30"/>
        </w:rPr>
        <w:t>e</w:t>
      </w:r>
      <w:r w:rsidR="00ED43B6" w:rsidRPr="00C229E6">
        <w:rPr>
          <w:rFonts w:ascii="Bookman Old Style" w:hAnsi="Bookman Old Style"/>
          <w:spacing w:val="-30"/>
        </w:rPr>
        <w:t>1</w:t>
      </w:r>
      <w:r w:rsidRPr="00C229E6">
        <w:rPr>
          <w:rFonts w:ascii="Bookman Old Style" w:hAnsi="Bookman Old Style"/>
          <w:spacing w:val="-20"/>
        </w:rPr>
        <w:t>i</w:t>
      </w:r>
      <w:r w:rsidRPr="00C229E6">
        <w:rPr>
          <w:rFonts w:ascii="Bookman Old Style" w:hAnsi="Bookman Old Style"/>
        </w:rPr>
        <w:t>tian</w:t>
      </w:r>
      <w:r w:rsidR="00DB028D" w:rsidRPr="00C229E6">
        <w:rPr>
          <w:rFonts w:ascii="Bookman Old Style" w:hAnsi="Bookman Old Style"/>
        </w:rPr>
        <w:t></w:t>
      </w:r>
      <w:r w:rsidRPr="00C229E6">
        <w:rPr>
          <w:rFonts w:ascii="Bookman Old Style" w:hAnsi="Bookman Old Style"/>
        </w:rPr>
        <w:t xml:space="preserve"> saran </w:t>
      </w:r>
      <w:r w:rsidR="00DB028D" w:rsidRPr="00C229E6">
        <w:rPr>
          <w:rFonts w:ascii="Bookman Old Style" w:hAnsi="Bookman Old Style"/>
        </w:rPr>
        <w:t>adalah</w:t>
      </w:r>
      <w:r w:rsidRPr="00C229E6">
        <w:rPr>
          <w:rFonts w:ascii="Bookman Old Style" w:hAnsi="Bookman Old Style"/>
        </w:rPr>
        <w:t xml:space="preserve"> dengan menetapkan harga yang ses</w:t>
      </w:r>
      <w:r w:rsidR="00BB4DDE" w:rsidRPr="00C229E6">
        <w:rPr>
          <w:rFonts w:ascii="Bookman Old Style" w:hAnsi="Bookman Old Style"/>
        </w:rPr>
        <w:t>υ</w:t>
      </w:r>
      <w:r w:rsidRPr="00C229E6">
        <w:rPr>
          <w:rFonts w:ascii="Bookman Old Style" w:hAnsi="Bookman Old Style"/>
        </w:rPr>
        <w:t>ai</w:t>
      </w:r>
      <w:r w:rsidR="00DB028D" w:rsidRPr="00C229E6">
        <w:rPr>
          <w:rFonts w:ascii="Bookman Old Style" w:hAnsi="Bookman Old Style"/>
          <w:sz w:val="2"/>
          <w:szCs w:val="2"/>
        </w:rPr>
        <w:t>.</w:t>
      </w:r>
      <w:r w:rsidRPr="00C229E6">
        <w:rPr>
          <w:rFonts w:ascii="Bookman Old Style" w:hAnsi="Bookman Old Style"/>
        </w:rPr>
        <w:t xml:space="preserve"> dengan </w:t>
      </w:r>
      <w:r w:rsidR="0023136C" w:rsidRPr="00C229E6">
        <w:rPr>
          <w:rFonts w:ascii="Bookman Old Style" w:hAnsi="Bookman Old Style"/>
          <w:spacing w:val="-20"/>
        </w:rPr>
        <w:t>1</w:t>
      </w:r>
      <w:r w:rsidR="0023136C" w:rsidRPr="00C229E6">
        <w:rPr>
          <w:rFonts w:ascii="Bookman Old Style" w:hAnsi="Bookman Old Style"/>
          <w:spacing w:val="-12"/>
        </w:rPr>
        <w:t>a</w:t>
      </w:r>
      <w:r w:rsidR="0023136C" w:rsidRPr="00C229E6">
        <w:rPr>
          <w:rFonts w:ascii="Bookman Old Style" w:hAnsi="Bookman Old Style"/>
        </w:rPr>
        <w:t>yanan</w:t>
      </w:r>
      <w:r w:rsidRPr="00C229E6">
        <w:rPr>
          <w:rFonts w:ascii="Bookman Old Style" w:hAnsi="Bookman Old Style"/>
        </w:rPr>
        <w:t xml:space="preserve"> dan manfaat yang diberikan perusahaan maka kepuasan pelanggan dapat tercipta</w:t>
      </w:r>
      <w:r w:rsidR="0023136C" w:rsidRPr="00C229E6">
        <w:rPr>
          <w:rFonts w:ascii="Bookman Old Style" w:hAnsi="Bookman Old Style"/>
        </w:rPr>
        <w:t></w:t>
      </w:r>
      <w:r w:rsidRPr="00C229E6">
        <w:rPr>
          <w:rFonts w:ascii="Bookman Old Style" w:hAnsi="Bookman Old Style"/>
        </w:rPr>
        <w:t xml:space="preserve"> dan konsumen yang bahagia dapat menciptakan loyalitas konsumen</w:t>
      </w:r>
      <w:r w:rsidR="00D57A45" w:rsidRPr="00C229E6">
        <w:rPr>
          <w:rFonts w:ascii="Bookman Old Style" w:hAnsi="Bookman Old Style"/>
        </w:rPr>
        <w:t>.</w:t>
      </w:r>
      <w:r w:rsidRPr="00C229E6">
        <w:rPr>
          <w:rFonts w:ascii="Bookman Old Style" w:hAnsi="Bookman Old Style"/>
        </w:rPr>
        <w:t xml:space="preserve"> K</w:t>
      </w:r>
      <w:r w:rsidR="00BB4DDE" w:rsidRPr="00C229E6">
        <w:rPr>
          <w:rFonts w:ascii="Bookman Old Style" w:hAnsi="Bookman Old Style"/>
        </w:rPr>
        <w:t>υ</w:t>
      </w:r>
      <w:r w:rsidRPr="00C229E6">
        <w:rPr>
          <w:rFonts w:ascii="Bookman Old Style" w:hAnsi="Bookman Old Style"/>
        </w:rPr>
        <w:t>alitas prod</w:t>
      </w:r>
      <w:r w:rsidR="00BB4DDE" w:rsidRPr="00C229E6">
        <w:rPr>
          <w:rFonts w:ascii="Bookman Old Style" w:hAnsi="Bookman Old Style"/>
        </w:rPr>
        <w:t>υ</w:t>
      </w:r>
      <w:r w:rsidRPr="00C229E6">
        <w:rPr>
          <w:rFonts w:ascii="Bookman Old Style" w:hAnsi="Bookman Old Style"/>
        </w:rPr>
        <w:t>k adalah karakteristik s</w:t>
      </w:r>
      <w:r w:rsidR="00BB4DDE" w:rsidRPr="00C229E6">
        <w:rPr>
          <w:rFonts w:ascii="Bookman Old Style" w:hAnsi="Bookman Old Style"/>
        </w:rPr>
        <w:t>υ</w:t>
      </w:r>
      <w:r w:rsidRPr="00C229E6">
        <w:rPr>
          <w:rFonts w:ascii="Bookman Old Style" w:hAnsi="Bookman Old Style"/>
        </w:rPr>
        <w:t>at</w:t>
      </w:r>
      <w:r w:rsidR="00BB4DDE" w:rsidRPr="00C229E6">
        <w:rPr>
          <w:rFonts w:ascii="Bookman Old Style" w:hAnsi="Bookman Old Style"/>
        </w:rPr>
        <w:t>υ</w:t>
      </w:r>
      <w:r w:rsidRPr="00C229E6">
        <w:rPr>
          <w:rFonts w:ascii="Bookman Old Style" w:hAnsi="Bookman Old Style"/>
        </w:rPr>
        <w:t xml:space="preserve"> produk dan dianggap mempengaruhi kemamp</w:t>
      </w:r>
      <w:r w:rsidR="00BB4DDE" w:rsidRPr="00C229E6">
        <w:rPr>
          <w:rFonts w:ascii="Bookman Old Style" w:hAnsi="Bookman Old Style"/>
        </w:rPr>
        <w:t>υ</w:t>
      </w:r>
      <w:r w:rsidRPr="00C229E6">
        <w:rPr>
          <w:rFonts w:ascii="Bookman Old Style" w:hAnsi="Bookman Old Style"/>
        </w:rPr>
        <w:t xml:space="preserve">annya </w:t>
      </w:r>
      <w:r w:rsidR="00BB4DDE" w:rsidRPr="00C229E6">
        <w:rPr>
          <w:rFonts w:ascii="Bookman Old Style" w:hAnsi="Bookman Old Style"/>
        </w:rPr>
        <w:t>υ</w:t>
      </w:r>
      <w:r w:rsidRPr="00C229E6">
        <w:rPr>
          <w:rFonts w:ascii="Bookman Old Style" w:hAnsi="Bookman Old Style"/>
        </w:rPr>
        <w:t>nt</w:t>
      </w:r>
      <w:r w:rsidR="00BB4DDE" w:rsidRPr="00C229E6">
        <w:rPr>
          <w:rFonts w:ascii="Bookman Old Style" w:hAnsi="Bookman Old Style"/>
        </w:rPr>
        <w:t>υ</w:t>
      </w:r>
      <w:r w:rsidRPr="00C229E6">
        <w:rPr>
          <w:rFonts w:ascii="Bookman Old Style" w:hAnsi="Bookman Old Style"/>
        </w:rPr>
        <w:t>k memen</w:t>
      </w:r>
      <w:r w:rsidR="00BB4DDE" w:rsidRPr="00C229E6">
        <w:rPr>
          <w:rFonts w:ascii="Bookman Old Style" w:hAnsi="Bookman Old Style"/>
        </w:rPr>
        <w:t>υ</w:t>
      </w:r>
      <w:r w:rsidRPr="00C229E6">
        <w:rPr>
          <w:rFonts w:ascii="Bookman Old Style" w:hAnsi="Bookman Old Style"/>
        </w:rPr>
        <w:t>hi keb</w:t>
      </w:r>
      <w:r w:rsidR="00BB4DDE" w:rsidRPr="00C229E6">
        <w:rPr>
          <w:rFonts w:ascii="Bookman Old Style" w:hAnsi="Bookman Old Style"/>
        </w:rPr>
        <w:t>υ</w:t>
      </w:r>
      <w:r w:rsidRPr="00C229E6">
        <w:rPr>
          <w:rFonts w:ascii="Bookman Old Style" w:hAnsi="Bookman Old Style"/>
        </w:rPr>
        <w:t>t</w:t>
      </w:r>
      <w:r w:rsidR="00BB4DDE" w:rsidRPr="00C229E6">
        <w:rPr>
          <w:rFonts w:ascii="Bookman Old Style" w:hAnsi="Bookman Old Style"/>
        </w:rPr>
        <w:t>υ</w:t>
      </w:r>
      <w:r w:rsidRPr="00C229E6">
        <w:rPr>
          <w:rFonts w:ascii="Bookman Old Style" w:hAnsi="Bookman Old Style"/>
        </w:rPr>
        <w:t>han eksplisit ata</w:t>
      </w:r>
      <w:r w:rsidR="00BB4DDE" w:rsidRPr="00C229E6">
        <w:rPr>
          <w:rFonts w:ascii="Bookman Old Style" w:hAnsi="Bookman Old Style"/>
        </w:rPr>
        <w:t>υ</w:t>
      </w:r>
      <w:r w:rsidRPr="00C229E6">
        <w:rPr>
          <w:rFonts w:ascii="Bookman Old Style" w:hAnsi="Bookman Old Style"/>
        </w:rPr>
        <w:t xml:space="preserve"> implisit. Prod</w:t>
      </w:r>
      <w:r w:rsidR="00BB4DDE" w:rsidRPr="00C229E6">
        <w:rPr>
          <w:rFonts w:ascii="Bookman Old Style" w:hAnsi="Bookman Old Style"/>
        </w:rPr>
        <w:t>υ</w:t>
      </w:r>
      <w:r w:rsidRPr="00C229E6">
        <w:rPr>
          <w:rFonts w:ascii="Bookman Old Style" w:hAnsi="Bookman Old Style"/>
        </w:rPr>
        <w:t>k berk</w:t>
      </w:r>
      <w:r w:rsidR="00BB4DDE" w:rsidRPr="00C229E6">
        <w:rPr>
          <w:rFonts w:ascii="Bookman Old Style" w:hAnsi="Bookman Old Style"/>
        </w:rPr>
        <w:t>υ</w:t>
      </w:r>
      <w:r w:rsidRPr="00C229E6">
        <w:rPr>
          <w:rFonts w:ascii="Bookman Old Style" w:hAnsi="Bookman Old Style"/>
        </w:rPr>
        <w:t>alitas untuk memenuhi permintaan kons</w:t>
      </w:r>
      <w:r w:rsidR="00BB4DDE" w:rsidRPr="00C229E6">
        <w:rPr>
          <w:rFonts w:ascii="Bookman Old Style" w:hAnsi="Bookman Old Style"/>
        </w:rPr>
        <w:t>υ</w:t>
      </w:r>
      <w:r w:rsidRPr="00C229E6">
        <w:rPr>
          <w:rFonts w:ascii="Bookman Old Style" w:hAnsi="Bookman Old Style"/>
        </w:rPr>
        <w:t xml:space="preserve">men. Harapan konsumen yang memenuhi harapan menyebabkan konsumen menerima produk hingga loyalitas produk. </w:t>
      </w:r>
      <w:r w:rsidR="00D57A45" w:rsidRPr="00C229E6">
        <w:rPr>
          <w:rFonts w:ascii="Bookman Old Style" w:hAnsi="Bookman Old Style"/>
        </w:rPr>
        <w:t>Hal ini dapat diupayakan dengan menyediakan bermacam-macam prod</w:t>
      </w:r>
      <w:r w:rsidR="00BB4DDE" w:rsidRPr="00C229E6">
        <w:rPr>
          <w:rFonts w:ascii="Bookman Old Style" w:hAnsi="Bookman Old Style"/>
        </w:rPr>
        <w:t>υ</w:t>
      </w:r>
      <w:r w:rsidR="00D57A45" w:rsidRPr="00C229E6">
        <w:rPr>
          <w:rFonts w:ascii="Bookman Old Style" w:hAnsi="Bookman Old Style"/>
        </w:rPr>
        <w:t>k ses</w:t>
      </w:r>
      <w:r w:rsidR="00BB4DDE" w:rsidRPr="00C229E6">
        <w:rPr>
          <w:rFonts w:ascii="Bookman Old Style" w:hAnsi="Bookman Old Style"/>
        </w:rPr>
        <w:t>υ</w:t>
      </w:r>
      <w:r w:rsidR="00D57A45" w:rsidRPr="00C229E6">
        <w:rPr>
          <w:rFonts w:ascii="Bookman Old Style" w:hAnsi="Bookman Old Style"/>
        </w:rPr>
        <w:t>ai k</w:t>
      </w:r>
      <w:r w:rsidR="00BB4DDE" w:rsidRPr="00C229E6">
        <w:rPr>
          <w:rFonts w:ascii="Bookman Old Style" w:hAnsi="Bookman Old Style"/>
        </w:rPr>
        <w:t>υ</w:t>
      </w:r>
      <w:r w:rsidR="00D57A45" w:rsidRPr="00C229E6">
        <w:rPr>
          <w:rFonts w:ascii="Bookman Old Style" w:hAnsi="Bookman Old Style"/>
        </w:rPr>
        <w:t>alitas yang berbeda dan sesuai dengan harganya.</w:t>
      </w:r>
      <w:r w:rsidR="00C14DFC" w:rsidRPr="00C229E6">
        <w:rPr>
          <w:rFonts w:ascii="Bookman Old Style" w:hAnsi="Bookman Old Style"/>
        </w:rPr>
        <w:t xml:space="preserve"> </w:t>
      </w:r>
      <w:r w:rsidR="00D57A45" w:rsidRPr="00C229E6">
        <w:rPr>
          <w:rFonts w:ascii="Bookman Old Style" w:hAnsi="Bookman Old Style"/>
        </w:rPr>
        <w:t>Perusahaan perlu mempertahankan kualitas pelayanan contohnya dengan tanggap dan cepat memenuhi permintaan konsumen</w:t>
      </w:r>
      <w:r w:rsidR="0023136C" w:rsidRPr="00C229E6">
        <w:rPr>
          <w:rFonts w:ascii="Bookman Old Style" w:hAnsi="Bookman Old Style"/>
        </w:rPr>
        <w:t></w:t>
      </w:r>
      <w:r w:rsidR="00D57A45" w:rsidRPr="00C229E6">
        <w:rPr>
          <w:rFonts w:ascii="Bookman Old Style" w:hAnsi="Bookman Old Style"/>
        </w:rPr>
        <w:t xml:space="preserve"> pengiriman barang tepat waktu. </w:t>
      </w:r>
      <w:r w:rsidR="00CC71D3" w:rsidRPr="00C229E6">
        <w:rPr>
          <w:rFonts w:ascii="Bookman Old Style" w:hAnsi="Bookman Old Style"/>
        </w:rPr>
        <w:t>Dengan mempertahankan dan meningkatkan kualitas pelayanan akan memberikan dampak yang besar kepada perusahaan.</w:t>
      </w:r>
    </w:p>
    <w:p w14:paraId="5693B94C" w14:textId="77777777" w:rsidR="002572D2" w:rsidRDefault="002572D2" w:rsidP="002572D2">
      <w:pPr>
        <w:spacing w:after="120" w:line="240" w:lineRule="auto"/>
        <w:ind w:firstLine="567"/>
        <w:jc w:val="both"/>
        <w:rPr>
          <w:rFonts w:ascii="Bookman Old Style" w:hAnsi="Bookman Old Style"/>
        </w:rPr>
      </w:pPr>
    </w:p>
    <w:p w14:paraId="16BA0510" w14:textId="77777777" w:rsidR="005C6BC8" w:rsidRPr="00C229E6" w:rsidRDefault="005C6BC8" w:rsidP="00C229E6">
      <w:pPr>
        <w:pStyle w:val="BodyText"/>
        <w:jc w:val="center"/>
        <w:rPr>
          <w:rFonts w:ascii="Bookman Old Style" w:hAnsi="Bookman Old Style"/>
          <w:b/>
          <w:sz w:val="22"/>
          <w:szCs w:val="22"/>
        </w:rPr>
      </w:pPr>
      <w:r w:rsidRPr="00C229E6">
        <w:rPr>
          <w:rFonts w:ascii="Bookman Old Style" w:hAnsi="Bookman Old Style"/>
          <w:b/>
          <w:sz w:val="22"/>
          <w:szCs w:val="22"/>
        </w:rPr>
        <w:t>DAFTAR PUSTAKA</w:t>
      </w:r>
    </w:p>
    <w:p w14:paraId="3DBF737B" w14:textId="320DCBBD" w:rsidR="002572D2" w:rsidRDefault="002572D2" w:rsidP="003A15DD">
      <w:pPr>
        <w:spacing w:after="120" w:line="240" w:lineRule="auto"/>
        <w:ind w:left="720" w:hanging="720"/>
        <w:jc w:val="both"/>
        <w:rPr>
          <w:rFonts w:ascii="Bookman Old Style" w:hAnsi="Bookman Old Style"/>
          <w:lang w:val="fi-FI"/>
        </w:rPr>
      </w:pPr>
      <w:r w:rsidRPr="002572D2">
        <w:rPr>
          <w:rFonts w:ascii="Bookman Old Style" w:hAnsi="Bookman Old Style"/>
          <w:lang w:val="fi-FI"/>
        </w:rPr>
        <w:t>Al Hakim, Y</w:t>
      </w:r>
      <w:r>
        <w:rPr>
          <w:rFonts w:ascii="Bookman Old Style" w:hAnsi="Bookman Old Style"/>
          <w:lang w:val="fi-FI"/>
        </w:rPr>
        <w:t>.</w:t>
      </w:r>
      <w:r w:rsidRPr="002572D2">
        <w:rPr>
          <w:rFonts w:ascii="Bookman Old Style" w:hAnsi="Bookman Old Style"/>
          <w:lang w:val="fi-FI"/>
        </w:rPr>
        <w:t xml:space="preserve"> R. &amp; S</w:t>
      </w:r>
      <w:r>
        <w:rPr>
          <w:rFonts w:ascii="Bookman Old Style" w:hAnsi="Bookman Old Style"/>
          <w:lang w:val="fi-FI"/>
        </w:rPr>
        <w:t>.</w:t>
      </w:r>
      <w:r w:rsidRPr="002572D2">
        <w:rPr>
          <w:rFonts w:ascii="Bookman Old Style" w:hAnsi="Bookman Old Style"/>
          <w:lang w:val="fi-FI"/>
        </w:rPr>
        <w:t xml:space="preserve"> Arifin. </w:t>
      </w:r>
      <w:r>
        <w:rPr>
          <w:rFonts w:ascii="Bookman Old Style" w:hAnsi="Bookman Old Style"/>
          <w:lang w:val="fi-FI"/>
        </w:rPr>
        <w:t>(</w:t>
      </w:r>
      <w:r w:rsidRPr="002572D2">
        <w:rPr>
          <w:rFonts w:ascii="Bookman Old Style" w:hAnsi="Bookman Old Style"/>
          <w:lang w:val="fi-FI"/>
        </w:rPr>
        <w:t>2017</w:t>
      </w:r>
      <w:r>
        <w:rPr>
          <w:rFonts w:ascii="Bookman Old Style" w:hAnsi="Bookman Old Style"/>
          <w:lang w:val="fi-FI"/>
        </w:rPr>
        <w:t>)</w:t>
      </w:r>
      <w:r w:rsidRPr="002572D2">
        <w:rPr>
          <w:rFonts w:ascii="Bookman Old Style" w:hAnsi="Bookman Old Style"/>
          <w:lang w:val="fi-FI"/>
        </w:rPr>
        <w:t>. Pengaruh Citra Merek dan Harga terhadap Keputusan Pembelian Produk Rokok, Jurnal Agrimas, Vol.1 No.1 Juni, 29-38</w:t>
      </w:r>
      <w:r>
        <w:rPr>
          <w:rFonts w:ascii="Bookman Old Style" w:hAnsi="Bookman Old Style"/>
          <w:lang w:val="fi-FI"/>
        </w:rPr>
        <w:t>.</w:t>
      </w:r>
    </w:p>
    <w:p w14:paraId="1DE326CF" w14:textId="17128D32" w:rsidR="003A15DD" w:rsidRPr="003A15DD" w:rsidRDefault="003A15DD" w:rsidP="003A15DD">
      <w:pPr>
        <w:spacing w:after="120" w:line="240" w:lineRule="auto"/>
        <w:ind w:left="720" w:hanging="720"/>
        <w:jc w:val="both"/>
        <w:rPr>
          <w:rFonts w:ascii="Bookman Old Style" w:hAnsi="Bookman Old Style"/>
          <w:lang w:val="fi-FI"/>
        </w:rPr>
      </w:pPr>
      <w:r w:rsidRPr="003A15DD">
        <w:rPr>
          <w:rFonts w:ascii="Bookman Old Style" w:hAnsi="Bookman Old Style"/>
          <w:lang w:val="fi-FI"/>
        </w:rPr>
        <w:t>Alma, Buchari. (2011). Manajemen Pemasaran dan Pemasaran Jasa. Alfabeta</w:t>
      </w:r>
      <w:r>
        <w:rPr>
          <w:rFonts w:ascii="Bookman Old Style" w:hAnsi="Bookman Old Style"/>
          <w:lang w:val="fi-FI"/>
        </w:rPr>
        <w:t>, Bandung.</w:t>
      </w:r>
    </w:p>
    <w:p w14:paraId="67635480" w14:textId="70FEA3DF" w:rsidR="003A15DD" w:rsidRDefault="003A15DD" w:rsidP="003A15DD">
      <w:pPr>
        <w:spacing w:after="120" w:line="240" w:lineRule="auto"/>
        <w:ind w:left="720" w:hanging="720"/>
        <w:jc w:val="both"/>
        <w:rPr>
          <w:rFonts w:ascii="Bookman Old Style" w:hAnsi="Bookman Old Style"/>
          <w:lang w:val="fi-FI"/>
        </w:rPr>
      </w:pPr>
      <w:r w:rsidRPr="003A15DD">
        <w:rPr>
          <w:rFonts w:ascii="Bookman Old Style" w:hAnsi="Bookman Old Style"/>
          <w:lang w:val="fi-FI"/>
        </w:rPr>
        <w:t>Arikunto. (2010). Prosedur Penelitian: Suatu Pendekatan Praktek. Rineka Cipta</w:t>
      </w:r>
      <w:r>
        <w:rPr>
          <w:rFonts w:ascii="Bookman Old Style" w:hAnsi="Bookman Old Style"/>
          <w:lang w:val="fi-FI"/>
        </w:rPr>
        <w:t xml:space="preserve">, </w:t>
      </w:r>
      <w:r w:rsidRPr="003A15DD">
        <w:rPr>
          <w:rFonts w:ascii="Bookman Old Style" w:hAnsi="Bookman Old Style"/>
          <w:lang w:val="fi-FI"/>
        </w:rPr>
        <w:t>Jakarta</w:t>
      </w:r>
      <w:r>
        <w:rPr>
          <w:rFonts w:ascii="Bookman Old Style" w:hAnsi="Bookman Old Style"/>
          <w:lang w:val="fi-FI"/>
        </w:rPr>
        <w:t>.</w:t>
      </w:r>
    </w:p>
    <w:p w14:paraId="6596D74C" w14:textId="35ACC294" w:rsidR="003A15DD" w:rsidRDefault="003A15DD" w:rsidP="003A15DD">
      <w:pPr>
        <w:spacing w:after="120" w:line="240" w:lineRule="auto"/>
        <w:ind w:left="720" w:hanging="720"/>
        <w:jc w:val="both"/>
        <w:rPr>
          <w:rFonts w:ascii="Bookman Old Style" w:hAnsi="Bookman Old Style"/>
          <w:lang w:val="fi-FI"/>
        </w:rPr>
      </w:pPr>
      <w:r w:rsidRPr="003A15DD">
        <w:rPr>
          <w:rFonts w:ascii="Bookman Old Style" w:hAnsi="Bookman Old Style"/>
          <w:lang w:val="fi-FI"/>
        </w:rPr>
        <w:t>Assauri, Sofjan. (2013). Manajemen Pemasaran. Rajawali Pers</w:t>
      </w:r>
      <w:r>
        <w:rPr>
          <w:rFonts w:ascii="Bookman Old Style" w:hAnsi="Bookman Old Style"/>
          <w:lang w:val="fi-FI"/>
        </w:rPr>
        <w:t xml:space="preserve">, </w:t>
      </w:r>
      <w:r w:rsidRPr="003A15DD">
        <w:rPr>
          <w:rFonts w:ascii="Bookman Old Style" w:hAnsi="Bookman Old Style"/>
          <w:lang w:val="fi-FI"/>
        </w:rPr>
        <w:t>Jakarta.</w:t>
      </w:r>
    </w:p>
    <w:p w14:paraId="5C984CF6" w14:textId="01F2317C" w:rsidR="002572D2" w:rsidRDefault="00F86975" w:rsidP="003A15DD">
      <w:pPr>
        <w:spacing w:after="120" w:line="240" w:lineRule="auto"/>
        <w:ind w:left="720" w:hanging="720"/>
        <w:jc w:val="both"/>
        <w:rPr>
          <w:rFonts w:ascii="Bookman Old Style" w:hAnsi="Bookman Old Style"/>
          <w:lang w:val="fi-FI"/>
        </w:rPr>
      </w:pPr>
      <w:r w:rsidRPr="00C229E6">
        <w:rPr>
          <w:rFonts w:ascii="Bookman Old Style" w:hAnsi="Bookman Old Style"/>
          <w:lang w:val="fi-FI"/>
        </w:rPr>
        <w:t>Darmawan</w:t>
      </w:r>
      <w:r w:rsidR="00060AF6">
        <w:rPr>
          <w:rFonts w:ascii="Bookman Old Style" w:hAnsi="Bookman Old Style"/>
          <w:lang w:val="fi-FI"/>
        </w:rPr>
        <w:t>,</w:t>
      </w:r>
      <w:r w:rsidRPr="00C229E6">
        <w:rPr>
          <w:rFonts w:ascii="Bookman Old Style" w:hAnsi="Bookman Old Style"/>
          <w:lang w:val="fi-FI"/>
        </w:rPr>
        <w:t xml:space="preserve"> D. </w:t>
      </w:r>
      <w:r w:rsidR="002572D2">
        <w:rPr>
          <w:rFonts w:ascii="Bookman Old Style" w:hAnsi="Bookman Old Style"/>
          <w:lang w:val="fi-FI"/>
        </w:rPr>
        <w:t>(2017). Manajemen, Metromedia, Surabaya.</w:t>
      </w:r>
    </w:p>
    <w:p w14:paraId="36A31DFC" w14:textId="0DF9D3F6" w:rsidR="00F86975" w:rsidRPr="00C229E6" w:rsidRDefault="002572D2" w:rsidP="003A15DD">
      <w:pPr>
        <w:spacing w:after="120" w:line="240" w:lineRule="auto"/>
        <w:ind w:left="720" w:hanging="720"/>
        <w:jc w:val="both"/>
        <w:rPr>
          <w:rFonts w:ascii="Bookman Old Style" w:hAnsi="Bookman Old Style"/>
          <w:lang w:val="fi-FI"/>
        </w:rPr>
      </w:pPr>
      <w:r>
        <w:rPr>
          <w:rFonts w:ascii="Bookman Old Style" w:hAnsi="Bookman Old Style"/>
          <w:lang w:val="fi-FI"/>
        </w:rPr>
        <w:lastRenderedPageBreak/>
        <w:t xml:space="preserve">Darmawan, D. </w:t>
      </w:r>
      <w:r w:rsidR="00F86975" w:rsidRPr="00C229E6">
        <w:rPr>
          <w:rFonts w:ascii="Bookman Old Style" w:hAnsi="Bookman Old Style"/>
          <w:lang w:val="fi-FI"/>
        </w:rPr>
        <w:t>(2017). Bauran Pemasaran Ritel</w:t>
      </w:r>
      <w:r w:rsidR="00060AF6">
        <w:rPr>
          <w:rFonts w:ascii="Bookman Old Style" w:hAnsi="Bookman Old Style"/>
          <w:lang w:val="fi-FI"/>
        </w:rPr>
        <w:t>,</w:t>
      </w:r>
      <w:r w:rsidR="00F86975" w:rsidRPr="00C229E6">
        <w:rPr>
          <w:rFonts w:ascii="Bookman Old Style" w:hAnsi="Bookman Old Style"/>
          <w:lang w:val="fi-FI"/>
        </w:rPr>
        <w:t xml:space="preserve"> Kepuasan Pelanggan dan </w:t>
      </w:r>
      <w:r w:rsidR="00D115B0" w:rsidRPr="00C229E6">
        <w:rPr>
          <w:rFonts w:ascii="Bookman Old Style" w:hAnsi="Bookman Old Style"/>
          <w:lang w:val="fi-FI"/>
        </w:rPr>
        <w:t>Loyalitas konsumen</w:t>
      </w:r>
      <w:r w:rsidR="00060AF6">
        <w:rPr>
          <w:rFonts w:ascii="Bookman Old Style" w:hAnsi="Bookman Old Style"/>
          <w:lang w:val="fi-FI"/>
        </w:rPr>
        <w:t>,</w:t>
      </w:r>
      <w:r w:rsidR="00F86975" w:rsidRPr="00C229E6">
        <w:rPr>
          <w:rFonts w:ascii="Bookman Old Style" w:hAnsi="Bookman Old Style"/>
          <w:lang w:val="fi-FI"/>
        </w:rPr>
        <w:t xml:space="preserve"> Metromedia</w:t>
      </w:r>
      <w:r w:rsidR="00060AF6">
        <w:rPr>
          <w:rFonts w:ascii="Bookman Old Style" w:hAnsi="Bookman Old Style"/>
          <w:lang w:val="fi-FI"/>
        </w:rPr>
        <w:t>,</w:t>
      </w:r>
      <w:r w:rsidR="00F86975" w:rsidRPr="00C229E6">
        <w:rPr>
          <w:rFonts w:ascii="Bookman Old Style" w:hAnsi="Bookman Old Style"/>
          <w:lang w:val="fi-FI"/>
        </w:rPr>
        <w:t xml:space="preserve"> Surabaya </w:t>
      </w:r>
    </w:p>
    <w:p w14:paraId="042ED843" w14:textId="52973A6B" w:rsidR="0056314C" w:rsidRDefault="0056314C" w:rsidP="00C229E6">
      <w:pPr>
        <w:spacing w:after="120" w:line="240" w:lineRule="auto"/>
        <w:ind w:left="720" w:hanging="720"/>
        <w:jc w:val="both"/>
        <w:rPr>
          <w:rFonts w:ascii="Bookman Old Style" w:hAnsi="Bookman Old Style"/>
          <w:lang w:val="fi-FI"/>
        </w:rPr>
      </w:pPr>
      <w:r w:rsidRPr="0056314C">
        <w:rPr>
          <w:rFonts w:ascii="Bookman Old Style" w:hAnsi="Bookman Old Style"/>
          <w:lang w:val="fi-FI"/>
        </w:rPr>
        <w:t xml:space="preserve">Darmawan, D. </w:t>
      </w:r>
      <w:r>
        <w:rPr>
          <w:rFonts w:ascii="Bookman Old Style" w:hAnsi="Bookman Old Style"/>
          <w:lang w:val="fi-FI"/>
        </w:rPr>
        <w:t>(</w:t>
      </w:r>
      <w:r w:rsidRPr="0056314C">
        <w:rPr>
          <w:rFonts w:ascii="Bookman Old Style" w:hAnsi="Bookman Old Style"/>
          <w:lang w:val="fi-FI"/>
        </w:rPr>
        <w:t>2019</w:t>
      </w:r>
      <w:r>
        <w:rPr>
          <w:rFonts w:ascii="Bookman Old Style" w:hAnsi="Bookman Old Style"/>
          <w:lang w:val="fi-FI"/>
        </w:rPr>
        <w:t>)</w:t>
      </w:r>
      <w:r w:rsidRPr="0056314C">
        <w:rPr>
          <w:rFonts w:ascii="Bookman Old Style" w:hAnsi="Bookman Old Style"/>
          <w:lang w:val="fi-FI"/>
        </w:rPr>
        <w:t>. Kualitas Produk, Kesadaran Merek dan Harga serta Pengaruhnya terhadap Kepuasan Pelanggan, Jurnal Administrasi Bisnis, Vol.8, No. 2 September, 75-88</w:t>
      </w:r>
      <w:r>
        <w:rPr>
          <w:rFonts w:ascii="Bookman Old Style" w:hAnsi="Bookman Old Style"/>
          <w:lang w:val="fi-FI"/>
        </w:rPr>
        <w:t>.</w:t>
      </w:r>
      <w:r w:rsidRPr="0056314C">
        <w:rPr>
          <w:rFonts w:ascii="Bookman Old Style" w:hAnsi="Bookman Old Style"/>
          <w:lang w:val="fi-FI"/>
        </w:rPr>
        <w:t xml:space="preserve"> </w:t>
      </w:r>
    </w:p>
    <w:p w14:paraId="2AC20A84" w14:textId="64C098E3" w:rsidR="00F86975" w:rsidRPr="00C229E6" w:rsidRDefault="00F86975" w:rsidP="00C229E6">
      <w:pPr>
        <w:spacing w:after="120" w:line="240" w:lineRule="auto"/>
        <w:ind w:left="720" w:hanging="720"/>
        <w:jc w:val="both"/>
        <w:rPr>
          <w:rFonts w:ascii="Bookman Old Style" w:hAnsi="Bookman Old Style"/>
          <w:lang w:val="fi-FI"/>
        </w:rPr>
      </w:pPr>
      <w:r w:rsidRPr="00C229E6">
        <w:rPr>
          <w:rFonts w:ascii="Bookman Old Style" w:hAnsi="Bookman Old Style"/>
          <w:lang w:val="fi-FI"/>
        </w:rPr>
        <w:t>Gitosudarmo</w:t>
      </w:r>
      <w:r w:rsidR="00060AF6">
        <w:rPr>
          <w:rFonts w:ascii="Bookman Old Style" w:hAnsi="Bookman Old Style"/>
          <w:lang w:val="fi-FI"/>
        </w:rPr>
        <w:t>,</w:t>
      </w:r>
      <w:r w:rsidRPr="00C229E6">
        <w:rPr>
          <w:rFonts w:ascii="Bookman Old Style" w:hAnsi="Bookman Old Style"/>
          <w:lang w:val="fi-FI"/>
        </w:rPr>
        <w:t xml:space="preserve"> Indriyono. (2008). Manajemen Pemasaran</w:t>
      </w:r>
      <w:r w:rsidR="00060AF6">
        <w:rPr>
          <w:rFonts w:ascii="Bookman Old Style" w:hAnsi="Bookman Old Style"/>
          <w:lang w:val="fi-FI"/>
        </w:rPr>
        <w:t>,</w:t>
      </w:r>
      <w:r w:rsidRPr="00C229E6">
        <w:rPr>
          <w:rFonts w:ascii="Bookman Old Style" w:hAnsi="Bookman Old Style"/>
          <w:lang w:val="fi-FI"/>
        </w:rPr>
        <w:t xml:space="preserve"> edisi kedua</w:t>
      </w:r>
      <w:r w:rsidR="00060AF6">
        <w:rPr>
          <w:rFonts w:ascii="Bookman Old Style" w:hAnsi="Bookman Old Style"/>
          <w:lang w:val="fi-FI"/>
        </w:rPr>
        <w:t>,</w:t>
      </w:r>
      <w:r w:rsidRPr="00C229E6">
        <w:rPr>
          <w:rFonts w:ascii="Bookman Old Style" w:hAnsi="Bookman Old Style"/>
          <w:lang w:val="fi-FI"/>
        </w:rPr>
        <w:t xml:space="preserve"> cetakan keenam. Yogyakarta: Penerbit: BPFE</w:t>
      </w:r>
    </w:p>
    <w:p w14:paraId="1EBA647D" w14:textId="3D6A925D" w:rsidR="00661A68" w:rsidRPr="002572D2" w:rsidRDefault="00661A68" w:rsidP="00C229E6">
      <w:pPr>
        <w:spacing w:after="120" w:line="240" w:lineRule="auto"/>
        <w:ind w:left="720" w:hanging="720"/>
        <w:jc w:val="both"/>
        <w:rPr>
          <w:rFonts w:ascii="Bookman Old Style" w:hAnsi="Bookman Old Style"/>
          <w:lang w:val="fi-FI"/>
        </w:rPr>
      </w:pPr>
      <w:r w:rsidRPr="002572D2">
        <w:rPr>
          <w:rFonts w:ascii="Bookman Old Style" w:hAnsi="Bookman Old Style"/>
          <w:lang w:val="fi-FI"/>
        </w:rPr>
        <w:t xml:space="preserve">Iskandar, M. &amp; D. Darmawan. </w:t>
      </w:r>
      <w:r w:rsidR="003A15DD" w:rsidRPr="002572D2">
        <w:rPr>
          <w:rFonts w:ascii="Bookman Old Style" w:hAnsi="Bookman Old Style"/>
          <w:lang w:val="fi-FI"/>
        </w:rPr>
        <w:t>(</w:t>
      </w:r>
      <w:r w:rsidRPr="002572D2">
        <w:rPr>
          <w:rFonts w:ascii="Bookman Old Style" w:hAnsi="Bookman Old Style"/>
          <w:lang w:val="fi-FI"/>
        </w:rPr>
        <w:t>2003</w:t>
      </w:r>
      <w:r w:rsidR="003A15DD" w:rsidRPr="002572D2">
        <w:rPr>
          <w:rFonts w:ascii="Bookman Old Style" w:hAnsi="Bookman Old Style"/>
          <w:lang w:val="fi-FI"/>
        </w:rPr>
        <w:t>)</w:t>
      </w:r>
      <w:r w:rsidRPr="002572D2">
        <w:rPr>
          <w:rFonts w:ascii="Bookman Old Style" w:hAnsi="Bookman Old Style"/>
          <w:lang w:val="fi-FI"/>
        </w:rPr>
        <w:t>. Strategi Pemasaran, IntiPresindo Pustaka, Bandung</w:t>
      </w:r>
      <w:r w:rsidR="003A15DD" w:rsidRPr="002572D2">
        <w:rPr>
          <w:rFonts w:ascii="Bookman Old Style" w:hAnsi="Bookman Old Style"/>
          <w:lang w:val="fi-FI"/>
        </w:rPr>
        <w:t>.</w:t>
      </w:r>
      <w:r w:rsidRPr="002572D2">
        <w:rPr>
          <w:rFonts w:ascii="Bookman Old Style" w:hAnsi="Bookman Old Style"/>
          <w:lang w:val="fi-FI"/>
        </w:rPr>
        <w:t xml:space="preserve"> </w:t>
      </w:r>
    </w:p>
    <w:p w14:paraId="711A25BE" w14:textId="24573671" w:rsidR="00F86975" w:rsidRPr="00C229E6" w:rsidRDefault="00F86975" w:rsidP="00C229E6">
      <w:pPr>
        <w:spacing w:after="120" w:line="240" w:lineRule="auto"/>
        <w:ind w:left="720" w:hanging="720"/>
        <w:jc w:val="both"/>
        <w:rPr>
          <w:rFonts w:ascii="Bookman Old Style" w:hAnsi="Bookman Old Style"/>
          <w:lang w:val="fi-FI"/>
        </w:rPr>
      </w:pPr>
      <w:r w:rsidRPr="002572D2">
        <w:rPr>
          <w:rFonts w:ascii="Bookman Old Style" w:hAnsi="Bookman Old Style"/>
          <w:lang w:val="fi-FI"/>
        </w:rPr>
        <w:t>Kotler</w:t>
      </w:r>
      <w:r w:rsidR="00060AF6">
        <w:rPr>
          <w:rFonts w:ascii="Bookman Old Style" w:hAnsi="Bookman Old Style"/>
          <w:lang w:val="fi-FI"/>
        </w:rPr>
        <w:t>,</w:t>
      </w:r>
      <w:r w:rsidRPr="002572D2">
        <w:rPr>
          <w:rFonts w:ascii="Bookman Old Style" w:hAnsi="Bookman Old Style"/>
          <w:lang w:val="fi-FI"/>
        </w:rPr>
        <w:t xml:space="preserve"> Philip </w:t>
      </w:r>
      <w:r w:rsidR="00C229E6" w:rsidRPr="002572D2">
        <w:rPr>
          <w:rFonts w:ascii="Bookman Old Style" w:hAnsi="Bookman Old Style"/>
          <w:lang w:val="fi-FI"/>
        </w:rPr>
        <w:t>&amp;</w:t>
      </w:r>
      <w:r w:rsidRPr="002572D2">
        <w:rPr>
          <w:rFonts w:ascii="Bookman Old Style" w:hAnsi="Bookman Old Style"/>
          <w:lang w:val="fi-FI"/>
        </w:rPr>
        <w:t xml:space="preserve"> Garry Armstrong. (2007). Dasar</w:t>
      </w:r>
      <w:r w:rsidRPr="00C229E6">
        <w:rPr>
          <w:rFonts w:ascii="Bookman Old Style" w:hAnsi="Bookman Old Style"/>
          <w:lang w:val="fi-FI"/>
        </w:rPr>
        <w:t xml:space="preserve">-Dasar Pemasaran. Edisi Kesembilan. Alih Bahasa: Alexander Sindoro. Penerbit Indeks. Jakarta. </w:t>
      </w:r>
    </w:p>
    <w:p w14:paraId="549DD0CB" w14:textId="184A101E" w:rsidR="005726E8" w:rsidRPr="00C229E6" w:rsidRDefault="005726E8" w:rsidP="00C229E6">
      <w:pPr>
        <w:spacing w:after="120" w:line="240" w:lineRule="auto"/>
        <w:ind w:left="720" w:hanging="720"/>
        <w:jc w:val="both"/>
        <w:rPr>
          <w:rFonts w:ascii="Bookman Old Style" w:hAnsi="Bookman Old Style"/>
          <w:lang w:val="fi-FI"/>
        </w:rPr>
      </w:pPr>
      <w:r w:rsidRPr="00C229E6">
        <w:rPr>
          <w:rFonts w:ascii="Bookman Old Style" w:hAnsi="Bookman Old Style"/>
          <w:lang w:val="fi-FI"/>
        </w:rPr>
        <w:t>Kurniasih</w:t>
      </w:r>
      <w:r w:rsidR="00060AF6">
        <w:rPr>
          <w:rFonts w:ascii="Bookman Old Style" w:hAnsi="Bookman Old Style"/>
          <w:lang w:val="fi-FI"/>
        </w:rPr>
        <w:t>,</w:t>
      </w:r>
      <w:r w:rsidRPr="00C229E6">
        <w:rPr>
          <w:rFonts w:ascii="Bookman Old Style" w:hAnsi="Bookman Old Style"/>
          <w:lang w:val="fi-FI"/>
        </w:rPr>
        <w:t xml:space="preserve"> I. D. (2012). Pengaruh Harga dan Kualitas Pelayanan terhadap </w:t>
      </w:r>
      <w:r w:rsidR="00D115B0" w:rsidRPr="00C229E6">
        <w:rPr>
          <w:rFonts w:ascii="Bookman Old Style" w:hAnsi="Bookman Old Style"/>
          <w:lang w:val="fi-FI"/>
        </w:rPr>
        <w:t>Loyalitas konsumen</w:t>
      </w:r>
      <w:r w:rsidRPr="00C229E6">
        <w:rPr>
          <w:rFonts w:ascii="Bookman Old Style" w:hAnsi="Bookman Old Style"/>
          <w:lang w:val="fi-FI"/>
        </w:rPr>
        <w:t xml:space="preserve"> Melalui Variabel Kepuasan (Studi Pada Bengkel Ahass 0002-Astra Motor Siliwangi Semarang). Jurnal Administrasi Bisnis</w:t>
      </w:r>
      <w:r w:rsidR="00060AF6">
        <w:rPr>
          <w:rFonts w:ascii="Bookman Old Style" w:hAnsi="Bookman Old Style"/>
          <w:lang w:val="fi-FI"/>
        </w:rPr>
        <w:t>,</w:t>
      </w:r>
      <w:r w:rsidRPr="00C229E6">
        <w:rPr>
          <w:rFonts w:ascii="Bookman Old Style" w:hAnsi="Bookman Old Style"/>
          <w:lang w:val="fi-FI"/>
        </w:rPr>
        <w:t xml:space="preserve"> 1(1)</w:t>
      </w:r>
      <w:r w:rsidR="00060AF6">
        <w:rPr>
          <w:rFonts w:ascii="Bookman Old Style" w:hAnsi="Bookman Old Style"/>
          <w:lang w:val="fi-FI"/>
        </w:rPr>
        <w:t>,</w:t>
      </w:r>
      <w:r w:rsidRPr="00C229E6">
        <w:rPr>
          <w:rFonts w:ascii="Bookman Old Style" w:hAnsi="Bookman Old Style"/>
          <w:lang w:val="fi-FI"/>
        </w:rPr>
        <w:t xml:space="preserve"> 37-45</w:t>
      </w:r>
    </w:p>
    <w:p w14:paraId="2DBE1CC8" w14:textId="7D34A688" w:rsidR="0056314C" w:rsidRDefault="0056314C" w:rsidP="00C229E6">
      <w:pPr>
        <w:spacing w:after="120" w:line="240" w:lineRule="auto"/>
        <w:ind w:left="720" w:hanging="720"/>
        <w:jc w:val="both"/>
        <w:rPr>
          <w:rFonts w:ascii="Bookman Old Style" w:hAnsi="Bookman Old Style"/>
          <w:lang w:val="fi-FI"/>
        </w:rPr>
      </w:pPr>
      <w:r w:rsidRPr="0056314C">
        <w:rPr>
          <w:rFonts w:ascii="Bookman Old Style" w:hAnsi="Bookman Old Style"/>
          <w:lang w:val="fi-FI"/>
        </w:rPr>
        <w:t xml:space="preserve">Mardikaningsih, R. &amp; E. A. Sinambela. </w:t>
      </w:r>
      <w:r>
        <w:rPr>
          <w:rFonts w:ascii="Bookman Old Style" w:hAnsi="Bookman Old Style"/>
          <w:lang w:val="fi-FI"/>
        </w:rPr>
        <w:t>(</w:t>
      </w:r>
      <w:r w:rsidRPr="0056314C">
        <w:rPr>
          <w:rFonts w:ascii="Bookman Old Style" w:hAnsi="Bookman Old Style"/>
          <w:lang w:val="fi-FI"/>
        </w:rPr>
        <w:t>2016</w:t>
      </w:r>
      <w:r>
        <w:rPr>
          <w:rFonts w:ascii="Bookman Old Style" w:hAnsi="Bookman Old Style"/>
          <w:lang w:val="fi-FI"/>
        </w:rPr>
        <w:t>)</w:t>
      </w:r>
      <w:r w:rsidRPr="0056314C">
        <w:rPr>
          <w:rFonts w:ascii="Bookman Old Style" w:hAnsi="Bookman Old Style"/>
          <w:lang w:val="fi-FI"/>
        </w:rPr>
        <w:t>. Peranan Komunikasi Pemasaran, Citra Merek Dan Kepercayaan Merek Terhadap Kesetiaan Merek, Jurnal Ilmu Manajemen, Volume 2, Nomor 1, Maret 2016, 33-52</w:t>
      </w:r>
    </w:p>
    <w:p w14:paraId="09353CDB" w14:textId="3796C2DB" w:rsidR="002572D2" w:rsidRDefault="002572D2" w:rsidP="00C229E6">
      <w:pPr>
        <w:spacing w:after="120" w:line="240" w:lineRule="auto"/>
        <w:ind w:left="720" w:hanging="720"/>
        <w:jc w:val="both"/>
        <w:rPr>
          <w:rFonts w:ascii="Bookman Old Style" w:hAnsi="Bookman Old Style"/>
          <w:lang w:val="fi-FI"/>
        </w:rPr>
      </w:pPr>
      <w:r w:rsidRPr="002572D2">
        <w:rPr>
          <w:rFonts w:ascii="Bookman Old Style" w:hAnsi="Bookman Old Style"/>
          <w:lang w:val="fi-FI"/>
        </w:rPr>
        <w:t>Mardikaningsih, R. &amp; Y</w:t>
      </w:r>
      <w:r>
        <w:rPr>
          <w:rFonts w:ascii="Bookman Old Style" w:hAnsi="Bookman Old Style"/>
          <w:lang w:val="fi-FI"/>
        </w:rPr>
        <w:t>.</w:t>
      </w:r>
      <w:r w:rsidRPr="002572D2">
        <w:rPr>
          <w:rFonts w:ascii="Bookman Old Style" w:hAnsi="Bookman Old Style"/>
          <w:lang w:val="fi-FI"/>
        </w:rPr>
        <w:t xml:space="preserve"> R</w:t>
      </w:r>
      <w:r>
        <w:rPr>
          <w:rFonts w:ascii="Bookman Old Style" w:hAnsi="Bookman Old Style"/>
          <w:lang w:val="fi-FI"/>
        </w:rPr>
        <w:t>.</w:t>
      </w:r>
      <w:r w:rsidRPr="002572D2">
        <w:rPr>
          <w:rFonts w:ascii="Bookman Old Style" w:hAnsi="Bookman Old Style"/>
          <w:lang w:val="fi-FI"/>
        </w:rPr>
        <w:t xml:space="preserve"> Al Hakim. </w:t>
      </w:r>
      <w:r>
        <w:rPr>
          <w:rFonts w:ascii="Bookman Old Style" w:hAnsi="Bookman Old Style"/>
          <w:lang w:val="fi-FI"/>
        </w:rPr>
        <w:t>(</w:t>
      </w:r>
      <w:r w:rsidRPr="002572D2">
        <w:rPr>
          <w:rFonts w:ascii="Bookman Old Style" w:hAnsi="Bookman Old Style"/>
          <w:lang w:val="fi-FI"/>
        </w:rPr>
        <w:t>2017</w:t>
      </w:r>
      <w:r>
        <w:rPr>
          <w:rFonts w:ascii="Bookman Old Style" w:hAnsi="Bookman Old Style"/>
          <w:lang w:val="fi-FI"/>
        </w:rPr>
        <w:t>)</w:t>
      </w:r>
      <w:r w:rsidRPr="002572D2">
        <w:rPr>
          <w:rFonts w:ascii="Bookman Old Style" w:hAnsi="Bookman Old Style"/>
          <w:lang w:val="fi-FI"/>
        </w:rPr>
        <w:t>. Manajemen Bisnis Ritel, Metromedia, Surabaya</w:t>
      </w:r>
      <w:r>
        <w:rPr>
          <w:rFonts w:ascii="Bookman Old Style" w:hAnsi="Bookman Old Style"/>
          <w:lang w:val="fi-FI"/>
        </w:rPr>
        <w:t>.</w:t>
      </w:r>
    </w:p>
    <w:p w14:paraId="16C34254" w14:textId="6F21E15A" w:rsidR="002572D2" w:rsidRDefault="002572D2" w:rsidP="00C229E6">
      <w:pPr>
        <w:spacing w:after="120" w:line="240" w:lineRule="auto"/>
        <w:ind w:left="720" w:hanging="720"/>
        <w:jc w:val="both"/>
        <w:rPr>
          <w:rFonts w:ascii="Bookman Old Style" w:hAnsi="Bookman Old Style"/>
          <w:lang w:val="fi-FI"/>
        </w:rPr>
      </w:pPr>
      <w:r w:rsidRPr="002572D2">
        <w:rPr>
          <w:rFonts w:ascii="Bookman Old Style" w:hAnsi="Bookman Old Style"/>
          <w:lang w:val="fi-FI"/>
        </w:rPr>
        <w:t xml:space="preserve">Masitoh, Dewi, D. Darmawan. </w:t>
      </w:r>
      <w:r>
        <w:rPr>
          <w:rFonts w:ascii="Bookman Old Style" w:hAnsi="Bookman Old Style"/>
          <w:lang w:val="fi-FI"/>
        </w:rPr>
        <w:t xml:space="preserve">&amp; </w:t>
      </w:r>
      <w:r w:rsidRPr="002572D2">
        <w:rPr>
          <w:rFonts w:ascii="Bookman Old Style" w:hAnsi="Bookman Old Style"/>
          <w:lang w:val="fi-FI"/>
        </w:rPr>
        <w:t>E</w:t>
      </w:r>
      <w:r>
        <w:rPr>
          <w:rFonts w:ascii="Bookman Old Style" w:hAnsi="Bookman Old Style"/>
          <w:lang w:val="fi-FI"/>
        </w:rPr>
        <w:t>.</w:t>
      </w:r>
      <w:r w:rsidRPr="002572D2">
        <w:rPr>
          <w:rFonts w:ascii="Bookman Old Style" w:hAnsi="Bookman Old Style"/>
          <w:lang w:val="fi-FI"/>
        </w:rPr>
        <w:t xml:space="preserve"> A</w:t>
      </w:r>
      <w:r>
        <w:rPr>
          <w:rFonts w:ascii="Bookman Old Style" w:hAnsi="Bookman Old Style"/>
          <w:lang w:val="fi-FI"/>
        </w:rPr>
        <w:t>.</w:t>
      </w:r>
      <w:r w:rsidRPr="002572D2">
        <w:rPr>
          <w:rFonts w:ascii="Bookman Old Style" w:hAnsi="Bookman Old Style"/>
          <w:lang w:val="fi-FI"/>
        </w:rPr>
        <w:t xml:space="preserve"> Sinambela. </w:t>
      </w:r>
      <w:r w:rsidR="0056314C">
        <w:rPr>
          <w:rFonts w:ascii="Bookman Old Style" w:hAnsi="Bookman Old Style"/>
          <w:lang w:val="fi-FI"/>
        </w:rPr>
        <w:t>(</w:t>
      </w:r>
      <w:r w:rsidRPr="002572D2">
        <w:rPr>
          <w:rFonts w:ascii="Bookman Old Style" w:hAnsi="Bookman Old Style"/>
          <w:lang w:val="fi-FI"/>
        </w:rPr>
        <w:t>2017</w:t>
      </w:r>
      <w:r w:rsidR="0056314C">
        <w:rPr>
          <w:rFonts w:ascii="Bookman Old Style" w:hAnsi="Bookman Old Style"/>
          <w:lang w:val="fi-FI"/>
        </w:rPr>
        <w:t>)</w:t>
      </w:r>
      <w:r w:rsidRPr="002572D2">
        <w:rPr>
          <w:rFonts w:ascii="Bookman Old Style" w:hAnsi="Bookman Old Style"/>
          <w:lang w:val="fi-FI"/>
        </w:rPr>
        <w:t>. The Effect of Service Quality and Trust on Customer Loyalty of Warung Apung Rahmawati of Mojokerto Branch, Jurnal Agrimas, Vol.1 No.2 Desember, 107-114</w:t>
      </w:r>
      <w:r>
        <w:rPr>
          <w:rFonts w:ascii="Bookman Old Style" w:hAnsi="Bookman Old Style"/>
          <w:lang w:val="fi-FI"/>
        </w:rPr>
        <w:t>.</w:t>
      </w:r>
    </w:p>
    <w:p w14:paraId="1326E848" w14:textId="2EA8A3F2" w:rsidR="00F86975" w:rsidRPr="00C229E6" w:rsidRDefault="00F86975" w:rsidP="00C229E6">
      <w:pPr>
        <w:spacing w:after="120" w:line="240" w:lineRule="auto"/>
        <w:ind w:left="720" w:hanging="720"/>
        <w:jc w:val="both"/>
        <w:rPr>
          <w:rFonts w:ascii="Bookman Old Style" w:hAnsi="Bookman Old Style"/>
          <w:lang w:val="fi-FI"/>
        </w:rPr>
      </w:pPr>
      <w:r w:rsidRPr="00C229E6">
        <w:rPr>
          <w:rFonts w:ascii="Bookman Old Style" w:hAnsi="Bookman Old Style"/>
          <w:lang w:val="fi-FI"/>
        </w:rPr>
        <w:t>Oliver</w:t>
      </w:r>
      <w:r w:rsidR="00060AF6">
        <w:rPr>
          <w:rFonts w:ascii="Bookman Old Style" w:hAnsi="Bookman Old Style"/>
          <w:lang w:val="fi-FI"/>
        </w:rPr>
        <w:t>,</w:t>
      </w:r>
      <w:r w:rsidRPr="00C229E6">
        <w:rPr>
          <w:rFonts w:ascii="Bookman Old Style" w:hAnsi="Bookman Old Style"/>
          <w:lang w:val="fi-FI"/>
        </w:rPr>
        <w:t xml:space="preserve"> R. L. (2010). Satisfaction: A behavioral perspective on the consumer (2nd ed.). London: ME Sharp Incorporated.</w:t>
      </w:r>
    </w:p>
    <w:p w14:paraId="56A9C82E" w14:textId="37831636" w:rsidR="00F86975" w:rsidRPr="002572D2" w:rsidRDefault="00F86975" w:rsidP="00C229E6">
      <w:pPr>
        <w:spacing w:after="120" w:line="240" w:lineRule="auto"/>
        <w:ind w:left="720" w:hanging="720"/>
        <w:jc w:val="both"/>
        <w:rPr>
          <w:rFonts w:ascii="Bookman Old Style" w:hAnsi="Bookman Old Style"/>
          <w:lang w:val="fi-FI"/>
        </w:rPr>
      </w:pPr>
      <w:r w:rsidRPr="00C229E6">
        <w:rPr>
          <w:rFonts w:ascii="Bookman Old Style" w:hAnsi="Bookman Old Style"/>
          <w:lang w:val="fi-FI"/>
        </w:rPr>
        <w:t>Parasuraman</w:t>
      </w:r>
      <w:r w:rsidR="00060AF6">
        <w:rPr>
          <w:rFonts w:ascii="Bookman Old Style" w:hAnsi="Bookman Old Style"/>
          <w:lang w:val="fi-FI"/>
        </w:rPr>
        <w:t>,</w:t>
      </w:r>
      <w:r w:rsidRPr="00C229E6">
        <w:rPr>
          <w:rFonts w:ascii="Bookman Old Style" w:hAnsi="Bookman Old Style"/>
          <w:lang w:val="fi-FI"/>
        </w:rPr>
        <w:t xml:space="preserve"> Zeithaml</w:t>
      </w:r>
      <w:r w:rsidR="00060AF6">
        <w:rPr>
          <w:rFonts w:ascii="Bookman Old Style" w:hAnsi="Bookman Old Style"/>
          <w:lang w:val="fi-FI"/>
        </w:rPr>
        <w:t>,</w:t>
      </w:r>
      <w:r w:rsidRPr="00C229E6">
        <w:rPr>
          <w:rFonts w:ascii="Bookman Old Style" w:hAnsi="Bookman Old Style"/>
          <w:lang w:val="fi-FI"/>
        </w:rPr>
        <w:t xml:space="preserve"> dan Berry. (1988). SERVQUAL : A Multiple-Item Scale for Measuring Consumer Perception of Service Quality. </w:t>
      </w:r>
      <w:r w:rsidRPr="002572D2">
        <w:rPr>
          <w:rFonts w:ascii="Bookman Old Style" w:hAnsi="Bookman Old Style"/>
          <w:lang w:val="fi-FI"/>
        </w:rPr>
        <w:t>Journal of Retailing Marketing Science Institute. 1(64): h: 12-40.</w:t>
      </w:r>
    </w:p>
    <w:p w14:paraId="7BCFFB15" w14:textId="6853F7DF" w:rsidR="00661A68" w:rsidRPr="002572D2" w:rsidRDefault="00661A68" w:rsidP="00C229E6">
      <w:pPr>
        <w:spacing w:after="120" w:line="240" w:lineRule="auto"/>
        <w:ind w:left="720" w:hanging="720"/>
        <w:jc w:val="both"/>
        <w:rPr>
          <w:rFonts w:ascii="Bookman Old Style" w:hAnsi="Bookman Old Style"/>
          <w:lang w:val="fi-FI"/>
        </w:rPr>
      </w:pPr>
      <w:r w:rsidRPr="002572D2">
        <w:rPr>
          <w:rFonts w:ascii="Bookman Old Style" w:hAnsi="Bookman Old Style"/>
          <w:lang w:val="fi-FI"/>
        </w:rPr>
        <w:t>Setyaningsih &amp; D</w:t>
      </w:r>
      <w:r w:rsidR="003A15DD" w:rsidRPr="002572D2">
        <w:rPr>
          <w:rFonts w:ascii="Bookman Old Style" w:hAnsi="Bookman Old Style"/>
          <w:lang w:val="fi-FI"/>
        </w:rPr>
        <w:t>.</w:t>
      </w:r>
      <w:r w:rsidRPr="002572D2">
        <w:rPr>
          <w:rFonts w:ascii="Bookman Old Style" w:hAnsi="Bookman Old Style"/>
          <w:lang w:val="fi-FI"/>
        </w:rPr>
        <w:t xml:space="preserve"> Darmawan. </w:t>
      </w:r>
      <w:r w:rsidR="003A15DD" w:rsidRPr="002572D2">
        <w:rPr>
          <w:rFonts w:ascii="Bookman Old Style" w:hAnsi="Bookman Old Style"/>
          <w:lang w:val="fi-FI"/>
        </w:rPr>
        <w:t>(</w:t>
      </w:r>
      <w:r w:rsidRPr="002572D2">
        <w:rPr>
          <w:rFonts w:ascii="Bookman Old Style" w:hAnsi="Bookman Old Style"/>
          <w:lang w:val="fi-FI"/>
        </w:rPr>
        <w:t>2004</w:t>
      </w:r>
      <w:r w:rsidR="003A15DD" w:rsidRPr="002572D2">
        <w:rPr>
          <w:rFonts w:ascii="Bookman Old Style" w:hAnsi="Bookman Old Style"/>
          <w:lang w:val="fi-FI"/>
        </w:rPr>
        <w:t>)</w:t>
      </w:r>
      <w:r w:rsidRPr="002572D2">
        <w:rPr>
          <w:rFonts w:ascii="Bookman Old Style" w:hAnsi="Bookman Old Style"/>
          <w:lang w:val="fi-FI"/>
        </w:rPr>
        <w:t>. Pengaruh Citra Merek terhadap Efektifitas Iklan, Media Komunikasi Ekonomi dan Manajemen, Vol.2 No.3 Mei, 41-49.</w:t>
      </w:r>
    </w:p>
    <w:p w14:paraId="4A716520" w14:textId="60794C2B" w:rsidR="00F86975" w:rsidRPr="00C229E6" w:rsidRDefault="00F86975" w:rsidP="00C229E6">
      <w:pPr>
        <w:spacing w:after="120" w:line="240" w:lineRule="auto"/>
        <w:ind w:left="720" w:hanging="720"/>
        <w:jc w:val="both"/>
        <w:rPr>
          <w:rFonts w:ascii="Bookman Old Style" w:hAnsi="Bookman Old Style"/>
          <w:lang w:val="fi-FI"/>
        </w:rPr>
      </w:pPr>
      <w:r w:rsidRPr="002572D2">
        <w:rPr>
          <w:rFonts w:ascii="Bookman Old Style" w:hAnsi="Bookman Old Style"/>
          <w:lang w:val="fi-FI"/>
        </w:rPr>
        <w:t>Stanton J. William</w:t>
      </w:r>
      <w:r w:rsidRPr="00C229E6">
        <w:rPr>
          <w:rFonts w:ascii="Bookman Old Style" w:hAnsi="Bookman Old Style"/>
          <w:lang w:val="fi-FI"/>
        </w:rPr>
        <w:t>. (2010). Prinsip Pemasaran</w:t>
      </w:r>
      <w:r w:rsidR="00060AF6">
        <w:rPr>
          <w:rFonts w:ascii="Bookman Old Style" w:hAnsi="Bookman Old Style"/>
          <w:lang w:val="fi-FI"/>
        </w:rPr>
        <w:t>,</w:t>
      </w:r>
      <w:r w:rsidRPr="00C229E6">
        <w:rPr>
          <w:rFonts w:ascii="Bookman Old Style" w:hAnsi="Bookman Old Style"/>
          <w:lang w:val="fi-FI"/>
        </w:rPr>
        <w:t xml:space="preserve"> Penyadur Y. Lamarto. Edisi ke 7</w:t>
      </w:r>
      <w:r w:rsidR="00060AF6">
        <w:rPr>
          <w:rFonts w:ascii="Bookman Old Style" w:hAnsi="Bookman Old Style"/>
          <w:lang w:val="fi-FI"/>
        </w:rPr>
        <w:t>,</w:t>
      </w:r>
      <w:r w:rsidRPr="00C229E6">
        <w:rPr>
          <w:rFonts w:ascii="Bookman Old Style" w:hAnsi="Bookman Old Style"/>
          <w:lang w:val="fi-FI"/>
        </w:rPr>
        <w:t xml:space="preserve"> Jakarta : Erlangga.</w:t>
      </w:r>
    </w:p>
    <w:p w14:paraId="7B416359" w14:textId="6E086CF9" w:rsidR="00F86975" w:rsidRPr="00C229E6" w:rsidRDefault="00F86975" w:rsidP="00C229E6">
      <w:pPr>
        <w:spacing w:after="120" w:line="240" w:lineRule="auto"/>
        <w:ind w:left="720" w:hanging="720"/>
        <w:jc w:val="both"/>
        <w:rPr>
          <w:rFonts w:ascii="Bookman Old Style" w:hAnsi="Bookman Old Style"/>
          <w:lang w:val="fi-FI"/>
        </w:rPr>
      </w:pPr>
      <w:r w:rsidRPr="00C229E6">
        <w:rPr>
          <w:rFonts w:ascii="Bookman Old Style" w:hAnsi="Bookman Old Style"/>
          <w:lang w:val="fi-FI"/>
        </w:rPr>
        <w:t>Sunyoto</w:t>
      </w:r>
      <w:r w:rsidR="00060AF6">
        <w:rPr>
          <w:rFonts w:ascii="Bookman Old Style" w:hAnsi="Bookman Old Style"/>
          <w:lang w:val="fi-FI"/>
        </w:rPr>
        <w:t>,</w:t>
      </w:r>
      <w:r w:rsidRPr="00C229E6">
        <w:rPr>
          <w:rFonts w:ascii="Bookman Old Style" w:hAnsi="Bookman Old Style"/>
          <w:lang w:val="fi-FI"/>
        </w:rPr>
        <w:t xml:space="preserve"> Danang. (2012). Dasar-Dasar Manajamen Pemasaran</w:t>
      </w:r>
      <w:r w:rsidR="00060AF6">
        <w:rPr>
          <w:rFonts w:ascii="Bookman Old Style" w:hAnsi="Bookman Old Style"/>
          <w:lang w:val="fi-FI"/>
        </w:rPr>
        <w:t>,</w:t>
      </w:r>
      <w:r w:rsidRPr="00C229E6">
        <w:rPr>
          <w:rFonts w:ascii="Bookman Old Style" w:hAnsi="Bookman Old Style"/>
          <w:lang w:val="fi-FI"/>
        </w:rPr>
        <w:t xml:space="preserve"> Konsep</w:t>
      </w:r>
      <w:r w:rsidR="00060AF6">
        <w:rPr>
          <w:rFonts w:ascii="Bookman Old Style" w:hAnsi="Bookman Old Style"/>
          <w:lang w:val="fi-FI"/>
        </w:rPr>
        <w:t>,</w:t>
      </w:r>
      <w:r w:rsidRPr="00C229E6">
        <w:rPr>
          <w:rFonts w:ascii="Bookman Old Style" w:hAnsi="Bookman Old Style"/>
          <w:lang w:val="fi-FI"/>
        </w:rPr>
        <w:t xml:space="preserve"> Strategi dan Kasus. Yogyakarta: Penerbit  CAPS (Center for Academic Publishing Service).</w:t>
      </w:r>
    </w:p>
    <w:p w14:paraId="168D4EA9" w14:textId="5E6258C1" w:rsidR="00F86975" w:rsidRPr="00C229E6" w:rsidRDefault="00F86975" w:rsidP="00C229E6">
      <w:pPr>
        <w:spacing w:after="120" w:line="240" w:lineRule="auto"/>
        <w:ind w:left="720" w:hanging="720"/>
        <w:jc w:val="both"/>
        <w:rPr>
          <w:rFonts w:ascii="Bookman Old Style" w:hAnsi="Bookman Old Style"/>
          <w:lang w:val="fi-FI"/>
        </w:rPr>
      </w:pPr>
      <w:r w:rsidRPr="00C229E6">
        <w:rPr>
          <w:rFonts w:ascii="Bookman Old Style" w:hAnsi="Bookman Old Style"/>
          <w:lang w:val="fi-FI"/>
        </w:rPr>
        <w:t>Susepti</w:t>
      </w:r>
      <w:r w:rsidR="00060AF6">
        <w:rPr>
          <w:rFonts w:ascii="Bookman Old Style" w:hAnsi="Bookman Old Style"/>
          <w:lang w:val="fi-FI"/>
        </w:rPr>
        <w:t>,</w:t>
      </w:r>
      <w:r w:rsidRPr="00C229E6">
        <w:rPr>
          <w:rFonts w:ascii="Bookman Old Style" w:hAnsi="Bookman Old Style"/>
          <w:lang w:val="fi-FI"/>
        </w:rPr>
        <w:t xml:space="preserve"> Amalia. (2017). Pengaruh Kualitas Pelayanan Terhadap Kepuasan dan Loyalitas Tamu Hotel</w:t>
      </w:r>
      <w:r w:rsidR="00060AF6">
        <w:rPr>
          <w:rFonts w:ascii="Bookman Old Style" w:hAnsi="Bookman Old Style"/>
          <w:lang w:val="fi-FI"/>
        </w:rPr>
        <w:t>,</w:t>
      </w:r>
      <w:r w:rsidRPr="00C229E6">
        <w:rPr>
          <w:rFonts w:ascii="Bookman Old Style" w:hAnsi="Bookman Old Style"/>
          <w:lang w:val="fi-FI"/>
        </w:rPr>
        <w:t xml:space="preserve"> Jurnal Vol. 50</w:t>
      </w:r>
      <w:r w:rsidR="00060AF6">
        <w:rPr>
          <w:rFonts w:ascii="Bookman Old Style" w:hAnsi="Bookman Old Style"/>
          <w:lang w:val="fi-FI"/>
        </w:rPr>
        <w:t>,</w:t>
      </w:r>
      <w:r w:rsidRPr="00C229E6">
        <w:rPr>
          <w:rFonts w:ascii="Bookman Old Style" w:hAnsi="Bookman Old Style"/>
          <w:lang w:val="fi-FI"/>
        </w:rPr>
        <w:t xml:space="preserve"> No. 5. </w:t>
      </w:r>
    </w:p>
    <w:p w14:paraId="460F70A7" w14:textId="0A3E31A7" w:rsidR="00F86975" w:rsidRPr="00C229E6" w:rsidRDefault="00F86975" w:rsidP="00C229E6">
      <w:pPr>
        <w:spacing w:after="120" w:line="240" w:lineRule="auto"/>
        <w:ind w:left="720" w:hanging="720"/>
        <w:jc w:val="both"/>
        <w:rPr>
          <w:rFonts w:ascii="Bookman Old Style" w:hAnsi="Bookman Old Style"/>
          <w:lang w:val="fi-FI"/>
        </w:rPr>
      </w:pPr>
      <w:r w:rsidRPr="00C229E6">
        <w:rPr>
          <w:rFonts w:ascii="Bookman Old Style" w:hAnsi="Bookman Old Style"/>
          <w:lang w:val="fi-FI"/>
        </w:rPr>
        <w:lastRenderedPageBreak/>
        <w:t>Tjiptono</w:t>
      </w:r>
      <w:r w:rsidR="00060AF6">
        <w:rPr>
          <w:rFonts w:ascii="Bookman Old Style" w:hAnsi="Bookman Old Style"/>
          <w:lang w:val="fi-FI"/>
        </w:rPr>
        <w:t>,</w:t>
      </w:r>
      <w:r w:rsidRPr="00C229E6">
        <w:rPr>
          <w:rFonts w:ascii="Bookman Old Style" w:hAnsi="Bookman Old Style"/>
          <w:lang w:val="fi-FI"/>
        </w:rPr>
        <w:t xml:space="preserve"> Fandy. (2011). Service Management Mewujudkan Layanan Prima. Edisi 2. Yogyakarta: Andi.</w:t>
      </w:r>
    </w:p>
    <w:p w14:paraId="0105287A" w14:textId="2F1381AF" w:rsidR="00884079" w:rsidRPr="00C229E6" w:rsidRDefault="00884079" w:rsidP="00C229E6">
      <w:pPr>
        <w:spacing w:after="120" w:line="240" w:lineRule="auto"/>
        <w:ind w:left="720" w:hanging="720"/>
        <w:jc w:val="both"/>
        <w:rPr>
          <w:rFonts w:ascii="Bookman Old Style" w:hAnsi="Bookman Old Style"/>
          <w:lang w:val="fi-FI"/>
        </w:rPr>
      </w:pPr>
      <w:r w:rsidRPr="00C229E6">
        <w:rPr>
          <w:rFonts w:ascii="Bookman Old Style" w:hAnsi="Bookman Old Style"/>
          <w:lang w:val="fi-FI"/>
        </w:rPr>
        <w:t>Wedarini</w:t>
      </w:r>
      <w:r w:rsidR="00060AF6">
        <w:rPr>
          <w:rFonts w:ascii="Bookman Old Style" w:hAnsi="Bookman Old Style"/>
          <w:lang w:val="fi-FI"/>
        </w:rPr>
        <w:t>,</w:t>
      </w:r>
      <w:r w:rsidRPr="00C229E6">
        <w:rPr>
          <w:rFonts w:ascii="Bookman Old Style" w:hAnsi="Bookman Old Style"/>
          <w:lang w:val="fi-FI"/>
        </w:rPr>
        <w:t xml:space="preserve"> N. (2013). Pengaruh Kualitas Produk Terhadap Kepuasan dan Loyalitas Pelanggan TELKOM FLEXI. E-Jurnal Manajemen</w:t>
      </w:r>
      <w:r w:rsidR="00060AF6">
        <w:rPr>
          <w:rFonts w:ascii="Bookman Old Style" w:hAnsi="Bookman Old Style"/>
          <w:lang w:val="fi-FI"/>
        </w:rPr>
        <w:t>,</w:t>
      </w:r>
      <w:r w:rsidRPr="00C229E6">
        <w:rPr>
          <w:rFonts w:ascii="Bookman Old Style" w:hAnsi="Bookman Old Style"/>
          <w:lang w:val="fi-FI"/>
        </w:rPr>
        <w:t xml:space="preserve"> 2(5).</w:t>
      </w:r>
    </w:p>
    <w:p w14:paraId="5BD7452F" w14:textId="054A786B" w:rsidR="0056314C" w:rsidRDefault="0056314C" w:rsidP="00C229E6">
      <w:pPr>
        <w:spacing w:after="120" w:line="240" w:lineRule="auto"/>
        <w:ind w:left="720" w:hanging="720"/>
        <w:jc w:val="both"/>
        <w:rPr>
          <w:rFonts w:ascii="Bookman Old Style" w:hAnsi="Bookman Old Style"/>
          <w:lang w:val="fi-FI"/>
        </w:rPr>
      </w:pPr>
      <w:r w:rsidRPr="0056314C">
        <w:rPr>
          <w:rFonts w:ascii="Bookman Old Style" w:hAnsi="Bookman Old Style"/>
          <w:lang w:val="fi-FI"/>
        </w:rPr>
        <w:t xml:space="preserve">Yanti, Yulianti. </w:t>
      </w:r>
      <w:r>
        <w:rPr>
          <w:rFonts w:ascii="Bookman Old Style" w:hAnsi="Bookman Old Style"/>
          <w:lang w:val="fi-FI"/>
        </w:rPr>
        <w:t>&amp;</w:t>
      </w:r>
      <w:r w:rsidRPr="0056314C">
        <w:rPr>
          <w:rFonts w:ascii="Bookman Old Style" w:hAnsi="Bookman Old Style"/>
          <w:lang w:val="fi-FI"/>
        </w:rPr>
        <w:t xml:space="preserve"> Yuliana.  </w:t>
      </w:r>
      <w:r>
        <w:rPr>
          <w:rFonts w:ascii="Bookman Old Style" w:hAnsi="Bookman Old Style"/>
          <w:lang w:val="fi-FI"/>
        </w:rPr>
        <w:t>(</w:t>
      </w:r>
      <w:r w:rsidRPr="0056314C">
        <w:rPr>
          <w:rFonts w:ascii="Bookman Old Style" w:hAnsi="Bookman Old Style"/>
          <w:lang w:val="fi-FI"/>
        </w:rPr>
        <w:t>2018</w:t>
      </w:r>
      <w:r>
        <w:rPr>
          <w:rFonts w:ascii="Bookman Old Style" w:hAnsi="Bookman Old Style"/>
          <w:lang w:val="fi-FI"/>
        </w:rPr>
        <w:t>)</w:t>
      </w:r>
      <w:r w:rsidRPr="0056314C">
        <w:rPr>
          <w:rFonts w:ascii="Bookman Old Style" w:hAnsi="Bookman Old Style"/>
          <w:lang w:val="fi-FI"/>
        </w:rPr>
        <w:t>. Manajemen Pemasaran, IntiPresindo Pustaka, Bandung</w:t>
      </w:r>
      <w:r>
        <w:rPr>
          <w:rFonts w:ascii="Bookman Old Style" w:hAnsi="Bookman Old Style"/>
          <w:lang w:val="fi-FI"/>
        </w:rPr>
        <w:t>.</w:t>
      </w:r>
    </w:p>
    <w:p w14:paraId="5961868A" w14:textId="5EF33818" w:rsidR="00F86975" w:rsidRPr="00C229E6" w:rsidRDefault="00F86975" w:rsidP="00C229E6">
      <w:pPr>
        <w:spacing w:after="120" w:line="240" w:lineRule="auto"/>
        <w:ind w:left="720" w:hanging="720"/>
        <w:jc w:val="both"/>
        <w:rPr>
          <w:rFonts w:ascii="Bookman Old Style" w:hAnsi="Bookman Old Style"/>
          <w:lang w:val="fi-FI"/>
        </w:rPr>
      </w:pPr>
      <w:r w:rsidRPr="00C229E6">
        <w:rPr>
          <w:rFonts w:ascii="Bookman Old Style" w:hAnsi="Bookman Old Style"/>
          <w:lang w:val="fi-FI"/>
        </w:rPr>
        <w:t>Zeithaml</w:t>
      </w:r>
      <w:r w:rsidR="00060AF6">
        <w:rPr>
          <w:rFonts w:ascii="Bookman Old Style" w:hAnsi="Bookman Old Style"/>
          <w:lang w:val="fi-FI"/>
        </w:rPr>
        <w:t>,</w:t>
      </w:r>
      <w:r w:rsidRPr="00C229E6">
        <w:rPr>
          <w:rFonts w:ascii="Bookman Old Style" w:hAnsi="Bookman Old Style"/>
          <w:lang w:val="fi-FI"/>
        </w:rPr>
        <w:t xml:space="preserve">Valarie A </w:t>
      </w:r>
      <w:r w:rsidR="00C229E6">
        <w:rPr>
          <w:rFonts w:ascii="Bookman Old Style" w:hAnsi="Bookman Old Style"/>
          <w:lang w:val="fi-FI"/>
        </w:rPr>
        <w:t>&amp;</w:t>
      </w:r>
      <w:r w:rsidRPr="00C229E6">
        <w:rPr>
          <w:rFonts w:ascii="Bookman Old Style" w:hAnsi="Bookman Old Style"/>
          <w:lang w:val="fi-FI"/>
        </w:rPr>
        <w:t xml:space="preserve"> Bitner. (2000). Service Marketing 2nd edition : Integrating Customer Focus. New York.McGraw-Hill Inc.</w:t>
      </w:r>
    </w:p>
    <w:p w14:paraId="2159EEA9" w14:textId="49647E72" w:rsidR="004F2597" w:rsidRPr="00C229E6" w:rsidRDefault="00F86975" w:rsidP="00C229E6">
      <w:pPr>
        <w:spacing w:after="120" w:line="240" w:lineRule="auto"/>
        <w:ind w:left="720" w:hanging="720"/>
        <w:jc w:val="both"/>
        <w:rPr>
          <w:rFonts w:ascii="Bookman Old Style" w:hAnsi="Bookman Old Style"/>
          <w:lang w:val="fi-FI"/>
        </w:rPr>
      </w:pPr>
      <w:r w:rsidRPr="00C229E6">
        <w:rPr>
          <w:rFonts w:ascii="Bookman Old Style" w:hAnsi="Bookman Old Style"/>
          <w:lang w:val="fi-FI"/>
        </w:rPr>
        <w:t>Zuhri</w:t>
      </w:r>
      <w:r w:rsidR="00060AF6">
        <w:rPr>
          <w:rFonts w:ascii="Bookman Old Style" w:hAnsi="Bookman Old Style"/>
          <w:lang w:val="fi-FI"/>
        </w:rPr>
        <w:t>,</w:t>
      </w:r>
      <w:r w:rsidRPr="00C229E6">
        <w:rPr>
          <w:rFonts w:ascii="Bookman Old Style" w:hAnsi="Bookman Old Style"/>
          <w:lang w:val="fi-FI"/>
        </w:rPr>
        <w:t xml:space="preserve"> Riri Rizki Syahputri. (2018). Pengaruh Kualitas Produk Terhadap Loyalitas Konsumen Pada Produk Shampo Dove (Studi Pada Mahasiswa/i Fakultas Psikologi Universitas Sumatera Utara). Skripsi. Fakultas Psikologi. Universitas Sumatera Utara.</w:t>
      </w:r>
    </w:p>
    <w:sectPr w:rsidR="004F2597" w:rsidRPr="00C229E6" w:rsidSect="00C229E6">
      <w:headerReference w:type="default" r:id="rId8"/>
      <w:footerReference w:type="default" r:id="rId9"/>
      <w:pgSz w:w="11907" w:h="16840"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A569" w14:textId="77777777" w:rsidR="000A0EE6" w:rsidRDefault="000A0EE6" w:rsidP="0089092A">
      <w:pPr>
        <w:spacing w:after="0" w:line="240" w:lineRule="auto"/>
      </w:pPr>
      <w:r>
        <w:separator/>
      </w:r>
    </w:p>
  </w:endnote>
  <w:endnote w:type="continuationSeparator" w:id="0">
    <w:p w14:paraId="41E0F66F" w14:textId="77777777" w:rsidR="000A0EE6" w:rsidRDefault="000A0EE6" w:rsidP="0089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C28D" w14:textId="684B69EF" w:rsidR="0089092A" w:rsidRPr="00C229E6" w:rsidRDefault="0089092A" w:rsidP="00C229E6">
    <w:pPr>
      <w:pStyle w:val="Footer"/>
      <w:jc w:val="center"/>
      <w:rPr>
        <w:rFonts w:ascii="Bookman Old Style" w:hAnsi="Bookman Old Style"/>
      </w:rPr>
    </w:pPr>
    <w:r w:rsidRPr="006E2B2C">
      <w:rPr>
        <w:rFonts w:ascii="Bookman Old Style" w:hAnsi="Bookman Old Style"/>
      </w:rPr>
      <w:fldChar w:fldCharType="begin"/>
    </w:r>
    <w:r w:rsidRPr="006E2B2C">
      <w:rPr>
        <w:rFonts w:ascii="Bookman Old Style" w:hAnsi="Bookman Old Style"/>
      </w:rPr>
      <w:instrText xml:space="preserve"> PAGE   \* MERGEFORMAT </w:instrText>
    </w:r>
    <w:r w:rsidRPr="006E2B2C">
      <w:rPr>
        <w:rFonts w:ascii="Bookman Old Style" w:hAnsi="Bookman Old Style"/>
      </w:rPr>
      <w:fldChar w:fldCharType="separate"/>
    </w:r>
    <w:r w:rsidR="006721F8" w:rsidRPr="006E2B2C">
      <w:rPr>
        <w:rFonts w:ascii="Bookman Old Style" w:hAnsi="Bookman Old Style"/>
        <w:noProof/>
      </w:rPr>
      <w:t>16</w:t>
    </w:r>
    <w:r w:rsidRPr="006E2B2C">
      <w:rPr>
        <w:rFonts w:ascii="Bookman Old Style" w:hAnsi="Bookman Old Sty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4D8F" w14:textId="77777777" w:rsidR="000A0EE6" w:rsidRDefault="000A0EE6" w:rsidP="0089092A">
      <w:pPr>
        <w:spacing w:after="0" w:line="240" w:lineRule="auto"/>
      </w:pPr>
      <w:r>
        <w:separator/>
      </w:r>
    </w:p>
  </w:footnote>
  <w:footnote w:type="continuationSeparator" w:id="0">
    <w:p w14:paraId="46CE9D85" w14:textId="77777777" w:rsidR="000A0EE6" w:rsidRDefault="000A0EE6" w:rsidP="0089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306F" w14:textId="175C7C82" w:rsidR="00325888" w:rsidRDefault="00325C58" w:rsidP="00B73475">
    <w:pPr>
      <w:pStyle w:val="Header"/>
      <w:ind w:right="2"/>
      <w:jc w:val="right"/>
    </w:pPr>
    <w:r>
      <w:rPr>
        <w:rFonts w:ascii="Bookman Old Style" w:hAnsi="Bookman Old Style"/>
        <w:i/>
        <w:szCs w:val="24"/>
      </w:rPr>
      <w:t>Eli Retnowati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664"/>
    <w:multiLevelType w:val="hybridMultilevel"/>
    <w:tmpl w:val="1E2E3A30"/>
    <w:lvl w:ilvl="0" w:tplc="4928D4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93E3733"/>
    <w:multiLevelType w:val="hybridMultilevel"/>
    <w:tmpl w:val="96640C5C"/>
    <w:lvl w:ilvl="0" w:tplc="849E4304">
      <w:start w:val="1"/>
      <w:numFmt w:val="bullet"/>
      <w:lvlText w:val=""/>
      <w:lvlJc w:val="left"/>
      <w:pPr>
        <w:tabs>
          <w:tab w:val="num" w:pos="720"/>
        </w:tabs>
        <w:ind w:left="720" w:hanging="360"/>
      </w:pPr>
      <w:rPr>
        <w:rFonts w:ascii="Wingdings 3" w:hAnsi="Wingdings 3" w:hint="default"/>
      </w:rPr>
    </w:lvl>
    <w:lvl w:ilvl="1" w:tplc="5358C35C" w:tentative="1">
      <w:start w:val="1"/>
      <w:numFmt w:val="bullet"/>
      <w:lvlText w:val=""/>
      <w:lvlJc w:val="left"/>
      <w:pPr>
        <w:tabs>
          <w:tab w:val="num" w:pos="1440"/>
        </w:tabs>
        <w:ind w:left="1440" w:hanging="360"/>
      </w:pPr>
      <w:rPr>
        <w:rFonts w:ascii="Wingdings 3" w:hAnsi="Wingdings 3" w:hint="default"/>
      </w:rPr>
    </w:lvl>
    <w:lvl w:ilvl="2" w:tplc="2DA0BFD8" w:tentative="1">
      <w:start w:val="1"/>
      <w:numFmt w:val="bullet"/>
      <w:lvlText w:val=""/>
      <w:lvlJc w:val="left"/>
      <w:pPr>
        <w:tabs>
          <w:tab w:val="num" w:pos="2160"/>
        </w:tabs>
        <w:ind w:left="2160" w:hanging="360"/>
      </w:pPr>
      <w:rPr>
        <w:rFonts w:ascii="Wingdings 3" w:hAnsi="Wingdings 3" w:hint="default"/>
      </w:rPr>
    </w:lvl>
    <w:lvl w:ilvl="3" w:tplc="3BA6A3F2" w:tentative="1">
      <w:start w:val="1"/>
      <w:numFmt w:val="bullet"/>
      <w:lvlText w:val=""/>
      <w:lvlJc w:val="left"/>
      <w:pPr>
        <w:tabs>
          <w:tab w:val="num" w:pos="2880"/>
        </w:tabs>
        <w:ind w:left="2880" w:hanging="360"/>
      </w:pPr>
      <w:rPr>
        <w:rFonts w:ascii="Wingdings 3" w:hAnsi="Wingdings 3" w:hint="default"/>
      </w:rPr>
    </w:lvl>
    <w:lvl w:ilvl="4" w:tplc="FC0282AC" w:tentative="1">
      <w:start w:val="1"/>
      <w:numFmt w:val="bullet"/>
      <w:lvlText w:val=""/>
      <w:lvlJc w:val="left"/>
      <w:pPr>
        <w:tabs>
          <w:tab w:val="num" w:pos="3600"/>
        </w:tabs>
        <w:ind w:left="3600" w:hanging="360"/>
      </w:pPr>
      <w:rPr>
        <w:rFonts w:ascii="Wingdings 3" w:hAnsi="Wingdings 3" w:hint="default"/>
      </w:rPr>
    </w:lvl>
    <w:lvl w:ilvl="5" w:tplc="9A86B42E" w:tentative="1">
      <w:start w:val="1"/>
      <w:numFmt w:val="bullet"/>
      <w:lvlText w:val=""/>
      <w:lvlJc w:val="left"/>
      <w:pPr>
        <w:tabs>
          <w:tab w:val="num" w:pos="4320"/>
        </w:tabs>
        <w:ind w:left="4320" w:hanging="360"/>
      </w:pPr>
      <w:rPr>
        <w:rFonts w:ascii="Wingdings 3" w:hAnsi="Wingdings 3" w:hint="default"/>
      </w:rPr>
    </w:lvl>
    <w:lvl w:ilvl="6" w:tplc="B7F259FC" w:tentative="1">
      <w:start w:val="1"/>
      <w:numFmt w:val="bullet"/>
      <w:lvlText w:val=""/>
      <w:lvlJc w:val="left"/>
      <w:pPr>
        <w:tabs>
          <w:tab w:val="num" w:pos="5040"/>
        </w:tabs>
        <w:ind w:left="5040" w:hanging="360"/>
      </w:pPr>
      <w:rPr>
        <w:rFonts w:ascii="Wingdings 3" w:hAnsi="Wingdings 3" w:hint="default"/>
      </w:rPr>
    </w:lvl>
    <w:lvl w:ilvl="7" w:tplc="7F927D2C" w:tentative="1">
      <w:start w:val="1"/>
      <w:numFmt w:val="bullet"/>
      <w:lvlText w:val=""/>
      <w:lvlJc w:val="left"/>
      <w:pPr>
        <w:tabs>
          <w:tab w:val="num" w:pos="5760"/>
        </w:tabs>
        <w:ind w:left="5760" w:hanging="360"/>
      </w:pPr>
      <w:rPr>
        <w:rFonts w:ascii="Wingdings 3" w:hAnsi="Wingdings 3" w:hint="default"/>
      </w:rPr>
    </w:lvl>
    <w:lvl w:ilvl="8" w:tplc="91029D2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A480B50"/>
    <w:multiLevelType w:val="hybridMultilevel"/>
    <w:tmpl w:val="7480E954"/>
    <w:lvl w:ilvl="0" w:tplc="BD1A2D66">
      <w:start w:val="1"/>
      <w:numFmt w:val="bullet"/>
      <w:lvlText w:val=""/>
      <w:lvlJc w:val="left"/>
      <w:pPr>
        <w:tabs>
          <w:tab w:val="num" w:pos="720"/>
        </w:tabs>
        <w:ind w:left="720" w:hanging="360"/>
      </w:pPr>
      <w:rPr>
        <w:rFonts w:ascii="Wingdings 3" w:hAnsi="Wingdings 3" w:hint="default"/>
      </w:rPr>
    </w:lvl>
    <w:lvl w:ilvl="1" w:tplc="F02AFD46" w:tentative="1">
      <w:start w:val="1"/>
      <w:numFmt w:val="bullet"/>
      <w:lvlText w:val=""/>
      <w:lvlJc w:val="left"/>
      <w:pPr>
        <w:tabs>
          <w:tab w:val="num" w:pos="1440"/>
        </w:tabs>
        <w:ind w:left="1440" w:hanging="360"/>
      </w:pPr>
      <w:rPr>
        <w:rFonts w:ascii="Wingdings 3" w:hAnsi="Wingdings 3" w:hint="default"/>
      </w:rPr>
    </w:lvl>
    <w:lvl w:ilvl="2" w:tplc="ECCE48AC" w:tentative="1">
      <w:start w:val="1"/>
      <w:numFmt w:val="bullet"/>
      <w:lvlText w:val=""/>
      <w:lvlJc w:val="left"/>
      <w:pPr>
        <w:tabs>
          <w:tab w:val="num" w:pos="2160"/>
        </w:tabs>
        <w:ind w:left="2160" w:hanging="360"/>
      </w:pPr>
      <w:rPr>
        <w:rFonts w:ascii="Wingdings 3" w:hAnsi="Wingdings 3" w:hint="default"/>
      </w:rPr>
    </w:lvl>
    <w:lvl w:ilvl="3" w:tplc="767E6288" w:tentative="1">
      <w:start w:val="1"/>
      <w:numFmt w:val="bullet"/>
      <w:lvlText w:val=""/>
      <w:lvlJc w:val="left"/>
      <w:pPr>
        <w:tabs>
          <w:tab w:val="num" w:pos="2880"/>
        </w:tabs>
        <w:ind w:left="2880" w:hanging="360"/>
      </w:pPr>
      <w:rPr>
        <w:rFonts w:ascii="Wingdings 3" w:hAnsi="Wingdings 3" w:hint="default"/>
      </w:rPr>
    </w:lvl>
    <w:lvl w:ilvl="4" w:tplc="5E486686" w:tentative="1">
      <w:start w:val="1"/>
      <w:numFmt w:val="bullet"/>
      <w:lvlText w:val=""/>
      <w:lvlJc w:val="left"/>
      <w:pPr>
        <w:tabs>
          <w:tab w:val="num" w:pos="3600"/>
        </w:tabs>
        <w:ind w:left="3600" w:hanging="360"/>
      </w:pPr>
      <w:rPr>
        <w:rFonts w:ascii="Wingdings 3" w:hAnsi="Wingdings 3" w:hint="default"/>
      </w:rPr>
    </w:lvl>
    <w:lvl w:ilvl="5" w:tplc="A492F780" w:tentative="1">
      <w:start w:val="1"/>
      <w:numFmt w:val="bullet"/>
      <w:lvlText w:val=""/>
      <w:lvlJc w:val="left"/>
      <w:pPr>
        <w:tabs>
          <w:tab w:val="num" w:pos="4320"/>
        </w:tabs>
        <w:ind w:left="4320" w:hanging="360"/>
      </w:pPr>
      <w:rPr>
        <w:rFonts w:ascii="Wingdings 3" w:hAnsi="Wingdings 3" w:hint="default"/>
      </w:rPr>
    </w:lvl>
    <w:lvl w:ilvl="6" w:tplc="809A378E" w:tentative="1">
      <w:start w:val="1"/>
      <w:numFmt w:val="bullet"/>
      <w:lvlText w:val=""/>
      <w:lvlJc w:val="left"/>
      <w:pPr>
        <w:tabs>
          <w:tab w:val="num" w:pos="5040"/>
        </w:tabs>
        <w:ind w:left="5040" w:hanging="360"/>
      </w:pPr>
      <w:rPr>
        <w:rFonts w:ascii="Wingdings 3" w:hAnsi="Wingdings 3" w:hint="default"/>
      </w:rPr>
    </w:lvl>
    <w:lvl w:ilvl="7" w:tplc="D41CF4D0" w:tentative="1">
      <w:start w:val="1"/>
      <w:numFmt w:val="bullet"/>
      <w:lvlText w:val=""/>
      <w:lvlJc w:val="left"/>
      <w:pPr>
        <w:tabs>
          <w:tab w:val="num" w:pos="5760"/>
        </w:tabs>
        <w:ind w:left="5760" w:hanging="360"/>
      </w:pPr>
      <w:rPr>
        <w:rFonts w:ascii="Wingdings 3" w:hAnsi="Wingdings 3" w:hint="default"/>
      </w:rPr>
    </w:lvl>
    <w:lvl w:ilvl="8" w:tplc="57AE218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1B15B64"/>
    <w:multiLevelType w:val="multilevel"/>
    <w:tmpl w:val="9EB4CF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B260CD"/>
    <w:multiLevelType w:val="multilevel"/>
    <w:tmpl w:val="73A6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84CF5"/>
    <w:multiLevelType w:val="multilevel"/>
    <w:tmpl w:val="73A6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A4A16"/>
    <w:multiLevelType w:val="hybridMultilevel"/>
    <w:tmpl w:val="E0082FD0"/>
    <w:lvl w:ilvl="0" w:tplc="94E0D96C">
      <w:start w:val="1"/>
      <w:numFmt w:val="bullet"/>
      <w:lvlText w:val=""/>
      <w:lvlJc w:val="left"/>
      <w:pPr>
        <w:tabs>
          <w:tab w:val="num" w:pos="720"/>
        </w:tabs>
        <w:ind w:left="720" w:hanging="360"/>
      </w:pPr>
      <w:rPr>
        <w:rFonts w:ascii="Wingdings 3" w:hAnsi="Wingdings 3" w:hint="default"/>
      </w:rPr>
    </w:lvl>
    <w:lvl w:ilvl="1" w:tplc="B3986494">
      <w:start w:val="1280"/>
      <w:numFmt w:val="bullet"/>
      <w:lvlText w:val="◦"/>
      <w:lvlJc w:val="left"/>
      <w:pPr>
        <w:tabs>
          <w:tab w:val="num" w:pos="1440"/>
        </w:tabs>
        <w:ind w:left="1440" w:hanging="360"/>
      </w:pPr>
      <w:rPr>
        <w:rFonts w:ascii="Verdana" w:hAnsi="Verdana" w:hint="default"/>
      </w:rPr>
    </w:lvl>
    <w:lvl w:ilvl="2" w:tplc="06761B24" w:tentative="1">
      <w:start w:val="1"/>
      <w:numFmt w:val="bullet"/>
      <w:lvlText w:val=""/>
      <w:lvlJc w:val="left"/>
      <w:pPr>
        <w:tabs>
          <w:tab w:val="num" w:pos="2160"/>
        </w:tabs>
        <w:ind w:left="2160" w:hanging="360"/>
      </w:pPr>
      <w:rPr>
        <w:rFonts w:ascii="Wingdings 3" w:hAnsi="Wingdings 3" w:hint="default"/>
      </w:rPr>
    </w:lvl>
    <w:lvl w:ilvl="3" w:tplc="A6DE0A76" w:tentative="1">
      <w:start w:val="1"/>
      <w:numFmt w:val="bullet"/>
      <w:lvlText w:val=""/>
      <w:lvlJc w:val="left"/>
      <w:pPr>
        <w:tabs>
          <w:tab w:val="num" w:pos="2880"/>
        </w:tabs>
        <w:ind w:left="2880" w:hanging="360"/>
      </w:pPr>
      <w:rPr>
        <w:rFonts w:ascii="Wingdings 3" w:hAnsi="Wingdings 3" w:hint="default"/>
      </w:rPr>
    </w:lvl>
    <w:lvl w:ilvl="4" w:tplc="9F5AC99E" w:tentative="1">
      <w:start w:val="1"/>
      <w:numFmt w:val="bullet"/>
      <w:lvlText w:val=""/>
      <w:lvlJc w:val="left"/>
      <w:pPr>
        <w:tabs>
          <w:tab w:val="num" w:pos="3600"/>
        </w:tabs>
        <w:ind w:left="3600" w:hanging="360"/>
      </w:pPr>
      <w:rPr>
        <w:rFonts w:ascii="Wingdings 3" w:hAnsi="Wingdings 3" w:hint="default"/>
      </w:rPr>
    </w:lvl>
    <w:lvl w:ilvl="5" w:tplc="5394E130" w:tentative="1">
      <w:start w:val="1"/>
      <w:numFmt w:val="bullet"/>
      <w:lvlText w:val=""/>
      <w:lvlJc w:val="left"/>
      <w:pPr>
        <w:tabs>
          <w:tab w:val="num" w:pos="4320"/>
        </w:tabs>
        <w:ind w:left="4320" w:hanging="360"/>
      </w:pPr>
      <w:rPr>
        <w:rFonts w:ascii="Wingdings 3" w:hAnsi="Wingdings 3" w:hint="default"/>
      </w:rPr>
    </w:lvl>
    <w:lvl w:ilvl="6" w:tplc="922C4B1A" w:tentative="1">
      <w:start w:val="1"/>
      <w:numFmt w:val="bullet"/>
      <w:lvlText w:val=""/>
      <w:lvlJc w:val="left"/>
      <w:pPr>
        <w:tabs>
          <w:tab w:val="num" w:pos="5040"/>
        </w:tabs>
        <w:ind w:left="5040" w:hanging="360"/>
      </w:pPr>
      <w:rPr>
        <w:rFonts w:ascii="Wingdings 3" w:hAnsi="Wingdings 3" w:hint="default"/>
      </w:rPr>
    </w:lvl>
    <w:lvl w:ilvl="7" w:tplc="B1800270" w:tentative="1">
      <w:start w:val="1"/>
      <w:numFmt w:val="bullet"/>
      <w:lvlText w:val=""/>
      <w:lvlJc w:val="left"/>
      <w:pPr>
        <w:tabs>
          <w:tab w:val="num" w:pos="5760"/>
        </w:tabs>
        <w:ind w:left="5760" w:hanging="360"/>
      </w:pPr>
      <w:rPr>
        <w:rFonts w:ascii="Wingdings 3" w:hAnsi="Wingdings 3" w:hint="default"/>
      </w:rPr>
    </w:lvl>
    <w:lvl w:ilvl="8" w:tplc="E62A59A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EDF5902"/>
    <w:multiLevelType w:val="multilevel"/>
    <w:tmpl w:val="F6305B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AE76B2"/>
    <w:multiLevelType w:val="multilevel"/>
    <w:tmpl w:val="C800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0E1825"/>
    <w:multiLevelType w:val="hybridMultilevel"/>
    <w:tmpl w:val="F2A2CA90"/>
    <w:lvl w:ilvl="0" w:tplc="9C969806">
      <w:start w:val="1"/>
      <w:numFmt w:val="bullet"/>
      <w:lvlText w:val=""/>
      <w:lvlJc w:val="left"/>
      <w:pPr>
        <w:tabs>
          <w:tab w:val="num" w:pos="720"/>
        </w:tabs>
        <w:ind w:left="720" w:hanging="360"/>
      </w:pPr>
      <w:rPr>
        <w:rFonts w:ascii="Wingdings 3" w:hAnsi="Wingdings 3" w:hint="default"/>
      </w:rPr>
    </w:lvl>
    <w:lvl w:ilvl="1" w:tplc="C2606880" w:tentative="1">
      <w:start w:val="1"/>
      <w:numFmt w:val="bullet"/>
      <w:lvlText w:val=""/>
      <w:lvlJc w:val="left"/>
      <w:pPr>
        <w:tabs>
          <w:tab w:val="num" w:pos="1440"/>
        </w:tabs>
        <w:ind w:left="1440" w:hanging="360"/>
      </w:pPr>
      <w:rPr>
        <w:rFonts w:ascii="Wingdings 3" w:hAnsi="Wingdings 3" w:hint="default"/>
      </w:rPr>
    </w:lvl>
    <w:lvl w:ilvl="2" w:tplc="634AA6B4" w:tentative="1">
      <w:start w:val="1"/>
      <w:numFmt w:val="bullet"/>
      <w:lvlText w:val=""/>
      <w:lvlJc w:val="left"/>
      <w:pPr>
        <w:tabs>
          <w:tab w:val="num" w:pos="2160"/>
        </w:tabs>
        <w:ind w:left="2160" w:hanging="360"/>
      </w:pPr>
      <w:rPr>
        <w:rFonts w:ascii="Wingdings 3" w:hAnsi="Wingdings 3" w:hint="default"/>
      </w:rPr>
    </w:lvl>
    <w:lvl w:ilvl="3" w:tplc="C470A32C" w:tentative="1">
      <w:start w:val="1"/>
      <w:numFmt w:val="bullet"/>
      <w:lvlText w:val=""/>
      <w:lvlJc w:val="left"/>
      <w:pPr>
        <w:tabs>
          <w:tab w:val="num" w:pos="2880"/>
        </w:tabs>
        <w:ind w:left="2880" w:hanging="360"/>
      </w:pPr>
      <w:rPr>
        <w:rFonts w:ascii="Wingdings 3" w:hAnsi="Wingdings 3" w:hint="default"/>
      </w:rPr>
    </w:lvl>
    <w:lvl w:ilvl="4" w:tplc="7D9EB2D0" w:tentative="1">
      <w:start w:val="1"/>
      <w:numFmt w:val="bullet"/>
      <w:lvlText w:val=""/>
      <w:lvlJc w:val="left"/>
      <w:pPr>
        <w:tabs>
          <w:tab w:val="num" w:pos="3600"/>
        </w:tabs>
        <w:ind w:left="3600" w:hanging="360"/>
      </w:pPr>
      <w:rPr>
        <w:rFonts w:ascii="Wingdings 3" w:hAnsi="Wingdings 3" w:hint="default"/>
      </w:rPr>
    </w:lvl>
    <w:lvl w:ilvl="5" w:tplc="8AAA0B1C" w:tentative="1">
      <w:start w:val="1"/>
      <w:numFmt w:val="bullet"/>
      <w:lvlText w:val=""/>
      <w:lvlJc w:val="left"/>
      <w:pPr>
        <w:tabs>
          <w:tab w:val="num" w:pos="4320"/>
        </w:tabs>
        <w:ind w:left="4320" w:hanging="360"/>
      </w:pPr>
      <w:rPr>
        <w:rFonts w:ascii="Wingdings 3" w:hAnsi="Wingdings 3" w:hint="default"/>
      </w:rPr>
    </w:lvl>
    <w:lvl w:ilvl="6" w:tplc="7DE8CDA0" w:tentative="1">
      <w:start w:val="1"/>
      <w:numFmt w:val="bullet"/>
      <w:lvlText w:val=""/>
      <w:lvlJc w:val="left"/>
      <w:pPr>
        <w:tabs>
          <w:tab w:val="num" w:pos="5040"/>
        </w:tabs>
        <w:ind w:left="5040" w:hanging="360"/>
      </w:pPr>
      <w:rPr>
        <w:rFonts w:ascii="Wingdings 3" w:hAnsi="Wingdings 3" w:hint="default"/>
      </w:rPr>
    </w:lvl>
    <w:lvl w:ilvl="7" w:tplc="1D686CF8" w:tentative="1">
      <w:start w:val="1"/>
      <w:numFmt w:val="bullet"/>
      <w:lvlText w:val=""/>
      <w:lvlJc w:val="left"/>
      <w:pPr>
        <w:tabs>
          <w:tab w:val="num" w:pos="5760"/>
        </w:tabs>
        <w:ind w:left="5760" w:hanging="360"/>
      </w:pPr>
      <w:rPr>
        <w:rFonts w:ascii="Wingdings 3" w:hAnsi="Wingdings 3" w:hint="default"/>
      </w:rPr>
    </w:lvl>
    <w:lvl w:ilvl="8" w:tplc="EC54F73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4647661"/>
    <w:multiLevelType w:val="multilevel"/>
    <w:tmpl w:val="5D0E4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5A744E"/>
    <w:multiLevelType w:val="multilevel"/>
    <w:tmpl w:val="90C678CA"/>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D393B67"/>
    <w:multiLevelType w:val="hybridMultilevel"/>
    <w:tmpl w:val="18B670C6"/>
    <w:lvl w:ilvl="0" w:tplc="005E6E16">
      <w:start w:val="1"/>
      <w:numFmt w:val="bullet"/>
      <w:lvlText w:val=""/>
      <w:lvlJc w:val="left"/>
      <w:pPr>
        <w:tabs>
          <w:tab w:val="num" w:pos="720"/>
        </w:tabs>
        <w:ind w:left="720" w:hanging="360"/>
      </w:pPr>
      <w:rPr>
        <w:rFonts w:ascii="Wingdings 3" w:hAnsi="Wingdings 3" w:hint="default"/>
      </w:rPr>
    </w:lvl>
    <w:lvl w:ilvl="1" w:tplc="B13A9746" w:tentative="1">
      <w:start w:val="1"/>
      <w:numFmt w:val="bullet"/>
      <w:lvlText w:val=""/>
      <w:lvlJc w:val="left"/>
      <w:pPr>
        <w:tabs>
          <w:tab w:val="num" w:pos="1440"/>
        </w:tabs>
        <w:ind w:left="1440" w:hanging="360"/>
      </w:pPr>
      <w:rPr>
        <w:rFonts w:ascii="Wingdings 3" w:hAnsi="Wingdings 3" w:hint="default"/>
      </w:rPr>
    </w:lvl>
    <w:lvl w:ilvl="2" w:tplc="E3C0E1B6" w:tentative="1">
      <w:start w:val="1"/>
      <w:numFmt w:val="bullet"/>
      <w:lvlText w:val=""/>
      <w:lvlJc w:val="left"/>
      <w:pPr>
        <w:tabs>
          <w:tab w:val="num" w:pos="2160"/>
        </w:tabs>
        <w:ind w:left="2160" w:hanging="360"/>
      </w:pPr>
      <w:rPr>
        <w:rFonts w:ascii="Wingdings 3" w:hAnsi="Wingdings 3" w:hint="default"/>
      </w:rPr>
    </w:lvl>
    <w:lvl w:ilvl="3" w:tplc="B2F843CA" w:tentative="1">
      <w:start w:val="1"/>
      <w:numFmt w:val="bullet"/>
      <w:lvlText w:val=""/>
      <w:lvlJc w:val="left"/>
      <w:pPr>
        <w:tabs>
          <w:tab w:val="num" w:pos="2880"/>
        </w:tabs>
        <w:ind w:left="2880" w:hanging="360"/>
      </w:pPr>
      <w:rPr>
        <w:rFonts w:ascii="Wingdings 3" w:hAnsi="Wingdings 3" w:hint="default"/>
      </w:rPr>
    </w:lvl>
    <w:lvl w:ilvl="4" w:tplc="04DA640C" w:tentative="1">
      <w:start w:val="1"/>
      <w:numFmt w:val="bullet"/>
      <w:lvlText w:val=""/>
      <w:lvlJc w:val="left"/>
      <w:pPr>
        <w:tabs>
          <w:tab w:val="num" w:pos="3600"/>
        </w:tabs>
        <w:ind w:left="3600" w:hanging="360"/>
      </w:pPr>
      <w:rPr>
        <w:rFonts w:ascii="Wingdings 3" w:hAnsi="Wingdings 3" w:hint="default"/>
      </w:rPr>
    </w:lvl>
    <w:lvl w:ilvl="5" w:tplc="AFC49598" w:tentative="1">
      <w:start w:val="1"/>
      <w:numFmt w:val="bullet"/>
      <w:lvlText w:val=""/>
      <w:lvlJc w:val="left"/>
      <w:pPr>
        <w:tabs>
          <w:tab w:val="num" w:pos="4320"/>
        </w:tabs>
        <w:ind w:left="4320" w:hanging="360"/>
      </w:pPr>
      <w:rPr>
        <w:rFonts w:ascii="Wingdings 3" w:hAnsi="Wingdings 3" w:hint="default"/>
      </w:rPr>
    </w:lvl>
    <w:lvl w:ilvl="6" w:tplc="92AC4D50" w:tentative="1">
      <w:start w:val="1"/>
      <w:numFmt w:val="bullet"/>
      <w:lvlText w:val=""/>
      <w:lvlJc w:val="left"/>
      <w:pPr>
        <w:tabs>
          <w:tab w:val="num" w:pos="5040"/>
        </w:tabs>
        <w:ind w:left="5040" w:hanging="360"/>
      </w:pPr>
      <w:rPr>
        <w:rFonts w:ascii="Wingdings 3" w:hAnsi="Wingdings 3" w:hint="default"/>
      </w:rPr>
    </w:lvl>
    <w:lvl w:ilvl="7" w:tplc="6782402C" w:tentative="1">
      <w:start w:val="1"/>
      <w:numFmt w:val="bullet"/>
      <w:lvlText w:val=""/>
      <w:lvlJc w:val="left"/>
      <w:pPr>
        <w:tabs>
          <w:tab w:val="num" w:pos="5760"/>
        </w:tabs>
        <w:ind w:left="5760" w:hanging="360"/>
      </w:pPr>
      <w:rPr>
        <w:rFonts w:ascii="Wingdings 3" w:hAnsi="Wingdings 3" w:hint="default"/>
      </w:rPr>
    </w:lvl>
    <w:lvl w:ilvl="8" w:tplc="52D4F13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1E62783"/>
    <w:multiLevelType w:val="hybridMultilevel"/>
    <w:tmpl w:val="1CB82CC4"/>
    <w:lvl w:ilvl="0" w:tplc="E134072C">
      <w:start w:val="1"/>
      <w:numFmt w:val="decimal"/>
      <w:lvlText w:val="%1."/>
      <w:lvlJc w:val="left"/>
      <w:pPr>
        <w:tabs>
          <w:tab w:val="num" w:pos="720"/>
        </w:tabs>
        <w:ind w:left="720" w:hanging="360"/>
      </w:pPr>
    </w:lvl>
    <w:lvl w:ilvl="1" w:tplc="8FBEF754" w:tentative="1">
      <w:start w:val="1"/>
      <w:numFmt w:val="decimal"/>
      <w:lvlText w:val="%2."/>
      <w:lvlJc w:val="left"/>
      <w:pPr>
        <w:tabs>
          <w:tab w:val="num" w:pos="1440"/>
        </w:tabs>
        <w:ind w:left="1440" w:hanging="360"/>
      </w:pPr>
    </w:lvl>
    <w:lvl w:ilvl="2" w:tplc="04E2BF0C" w:tentative="1">
      <w:start w:val="1"/>
      <w:numFmt w:val="decimal"/>
      <w:lvlText w:val="%3."/>
      <w:lvlJc w:val="left"/>
      <w:pPr>
        <w:tabs>
          <w:tab w:val="num" w:pos="2160"/>
        </w:tabs>
        <w:ind w:left="2160" w:hanging="360"/>
      </w:pPr>
    </w:lvl>
    <w:lvl w:ilvl="3" w:tplc="DA188738" w:tentative="1">
      <w:start w:val="1"/>
      <w:numFmt w:val="decimal"/>
      <w:lvlText w:val="%4."/>
      <w:lvlJc w:val="left"/>
      <w:pPr>
        <w:tabs>
          <w:tab w:val="num" w:pos="2880"/>
        </w:tabs>
        <w:ind w:left="2880" w:hanging="360"/>
      </w:pPr>
    </w:lvl>
    <w:lvl w:ilvl="4" w:tplc="FF368422" w:tentative="1">
      <w:start w:val="1"/>
      <w:numFmt w:val="decimal"/>
      <w:lvlText w:val="%5."/>
      <w:lvlJc w:val="left"/>
      <w:pPr>
        <w:tabs>
          <w:tab w:val="num" w:pos="3600"/>
        </w:tabs>
        <w:ind w:left="3600" w:hanging="360"/>
      </w:pPr>
    </w:lvl>
    <w:lvl w:ilvl="5" w:tplc="97A4F2A6" w:tentative="1">
      <w:start w:val="1"/>
      <w:numFmt w:val="decimal"/>
      <w:lvlText w:val="%6."/>
      <w:lvlJc w:val="left"/>
      <w:pPr>
        <w:tabs>
          <w:tab w:val="num" w:pos="4320"/>
        </w:tabs>
        <w:ind w:left="4320" w:hanging="360"/>
      </w:pPr>
    </w:lvl>
    <w:lvl w:ilvl="6" w:tplc="7B9A4850" w:tentative="1">
      <w:start w:val="1"/>
      <w:numFmt w:val="decimal"/>
      <w:lvlText w:val="%7."/>
      <w:lvlJc w:val="left"/>
      <w:pPr>
        <w:tabs>
          <w:tab w:val="num" w:pos="5040"/>
        </w:tabs>
        <w:ind w:left="5040" w:hanging="360"/>
      </w:pPr>
    </w:lvl>
    <w:lvl w:ilvl="7" w:tplc="76C4D686" w:tentative="1">
      <w:start w:val="1"/>
      <w:numFmt w:val="decimal"/>
      <w:lvlText w:val="%8."/>
      <w:lvlJc w:val="left"/>
      <w:pPr>
        <w:tabs>
          <w:tab w:val="num" w:pos="5760"/>
        </w:tabs>
        <w:ind w:left="5760" w:hanging="360"/>
      </w:pPr>
    </w:lvl>
    <w:lvl w:ilvl="8" w:tplc="6D9C8C24" w:tentative="1">
      <w:start w:val="1"/>
      <w:numFmt w:val="decimal"/>
      <w:lvlText w:val="%9."/>
      <w:lvlJc w:val="left"/>
      <w:pPr>
        <w:tabs>
          <w:tab w:val="num" w:pos="6480"/>
        </w:tabs>
        <w:ind w:left="6480" w:hanging="360"/>
      </w:pPr>
    </w:lvl>
  </w:abstractNum>
  <w:abstractNum w:abstractNumId="14" w15:restartNumberingAfterBreak="0">
    <w:nsid w:val="6EFC1AA6"/>
    <w:multiLevelType w:val="hybridMultilevel"/>
    <w:tmpl w:val="FE44431C"/>
    <w:lvl w:ilvl="0" w:tplc="6860A4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707F7D7B"/>
    <w:multiLevelType w:val="hybridMultilevel"/>
    <w:tmpl w:val="D64E03EC"/>
    <w:lvl w:ilvl="0" w:tplc="6644A68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10"/>
  </w:num>
  <w:num w:numId="3">
    <w:abstractNumId w:val="8"/>
  </w:num>
  <w:num w:numId="4">
    <w:abstractNumId w:val="9"/>
  </w:num>
  <w:num w:numId="5">
    <w:abstractNumId w:val="6"/>
  </w:num>
  <w:num w:numId="6">
    <w:abstractNumId w:val="12"/>
  </w:num>
  <w:num w:numId="7">
    <w:abstractNumId w:val="13"/>
  </w:num>
  <w:num w:numId="8">
    <w:abstractNumId w:val="1"/>
  </w:num>
  <w:num w:numId="9">
    <w:abstractNumId w:val="2"/>
  </w:num>
  <w:num w:numId="10">
    <w:abstractNumId w:val="4"/>
  </w:num>
  <w:num w:numId="11">
    <w:abstractNumId w:val="11"/>
  </w:num>
  <w:num w:numId="12">
    <w:abstractNumId w:val="3"/>
  </w:num>
  <w:num w:numId="13">
    <w:abstractNumId w:val="14"/>
  </w:num>
  <w:num w:numId="14">
    <w:abstractNumId w:val="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157"/>
    <w:rsid w:val="00000B68"/>
    <w:rsid w:val="00002C2C"/>
    <w:rsid w:val="00007F95"/>
    <w:rsid w:val="000105CE"/>
    <w:rsid w:val="0001226D"/>
    <w:rsid w:val="00012DF7"/>
    <w:rsid w:val="000132F7"/>
    <w:rsid w:val="0001474C"/>
    <w:rsid w:val="000147F5"/>
    <w:rsid w:val="0001519D"/>
    <w:rsid w:val="00015B32"/>
    <w:rsid w:val="00016862"/>
    <w:rsid w:val="00017539"/>
    <w:rsid w:val="0002480E"/>
    <w:rsid w:val="000251C2"/>
    <w:rsid w:val="000329FB"/>
    <w:rsid w:val="00032B28"/>
    <w:rsid w:val="00032C81"/>
    <w:rsid w:val="000347F6"/>
    <w:rsid w:val="00037959"/>
    <w:rsid w:val="00037B0E"/>
    <w:rsid w:val="00037EB1"/>
    <w:rsid w:val="00040866"/>
    <w:rsid w:val="00042D1C"/>
    <w:rsid w:val="0004383D"/>
    <w:rsid w:val="00044571"/>
    <w:rsid w:val="00044E32"/>
    <w:rsid w:val="0004751A"/>
    <w:rsid w:val="000500D0"/>
    <w:rsid w:val="00050F00"/>
    <w:rsid w:val="00051CC0"/>
    <w:rsid w:val="000541C2"/>
    <w:rsid w:val="0005597D"/>
    <w:rsid w:val="000559A8"/>
    <w:rsid w:val="0005624C"/>
    <w:rsid w:val="00056F9C"/>
    <w:rsid w:val="00060AF6"/>
    <w:rsid w:val="00060D82"/>
    <w:rsid w:val="00061157"/>
    <w:rsid w:val="00062197"/>
    <w:rsid w:val="00062856"/>
    <w:rsid w:val="00063D11"/>
    <w:rsid w:val="000700CE"/>
    <w:rsid w:val="000729BD"/>
    <w:rsid w:val="00074A68"/>
    <w:rsid w:val="00080126"/>
    <w:rsid w:val="00081040"/>
    <w:rsid w:val="000812E8"/>
    <w:rsid w:val="000828E0"/>
    <w:rsid w:val="0008439F"/>
    <w:rsid w:val="000845B9"/>
    <w:rsid w:val="00084ED2"/>
    <w:rsid w:val="0008546D"/>
    <w:rsid w:val="00091F83"/>
    <w:rsid w:val="000922A2"/>
    <w:rsid w:val="00092751"/>
    <w:rsid w:val="0009638F"/>
    <w:rsid w:val="00096453"/>
    <w:rsid w:val="00096AF3"/>
    <w:rsid w:val="000A002A"/>
    <w:rsid w:val="000A0EE6"/>
    <w:rsid w:val="000A2002"/>
    <w:rsid w:val="000A2371"/>
    <w:rsid w:val="000A4FA4"/>
    <w:rsid w:val="000A6F31"/>
    <w:rsid w:val="000A7223"/>
    <w:rsid w:val="000A7458"/>
    <w:rsid w:val="000A777F"/>
    <w:rsid w:val="000B125A"/>
    <w:rsid w:val="000B5034"/>
    <w:rsid w:val="000B7052"/>
    <w:rsid w:val="000B7562"/>
    <w:rsid w:val="000C190D"/>
    <w:rsid w:val="000C432C"/>
    <w:rsid w:val="000C5A8C"/>
    <w:rsid w:val="000C5F1D"/>
    <w:rsid w:val="000D63D3"/>
    <w:rsid w:val="000E553B"/>
    <w:rsid w:val="000F0946"/>
    <w:rsid w:val="000F0CA3"/>
    <w:rsid w:val="000F23D1"/>
    <w:rsid w:val="000F2FDA"/>
    <w:rsid w:val="000F60A4"/>
    <w:rsid w:val="000F6E69"/>
    <w:rsid w:val="0010141D"/>
    <w:rsid w:val="0010170A"/>
    <w:rsid w:val="00103021"/>
    <w:rsid w:val="001102A9"/>
    <w:rsid w:val="00110CEF"/>
    <w:rsid w:val="00111E42"/>
    <w:rsid w:val="00114685"/>
    <w:rsid w:val="0011530C"/>
    <w:rsid w:val="0011677A"/>
    <w:rsid w:val="001219EE"/>
    <w:rsid w:val="00122B71"/>
    <w:rsid w:val="001242BE"/>
    <w:rsid w:val="0013062E"/>
    <w:rsid w:val="00134B11"/>
    <w:rsid w:val="00136AF2"/>
    <w:rsid w:val="001370FA"/>
    <w:rsid w:val="001447E1"/>
    <w:rsid w:val="00147892"/>
    <w:rsid w:val="00156B56"/>
    <w:rsid w:val="0016127B"/>
    <w:rsid w:val="001627BF"/>
    <w:rsid w:val="00164782"/>
    <w:rsid w:val="00165DE5"/>
    <w:rsid w:val="00167D29"/>
    <w:rsid w:val="00170FED"/>
    <w:rsid w:val="00186937"/>
    <w:rsid w:val="00191B3A"/>
    <w:rsid w:val="00192AC7"/>
    <w:rsid w:val="00192E79"/>
    <w:rsid w:val="0019619C"/>
    <w:rsid w:val="00197D43"/>
    <w:rsid w:val="001A11F3"/>
    <w:rsid w:val="001A37FB"/>
    <w:rsid w:val="001B5390"/>
    <w:rsid w:val="001B6149"/>
    <w:rsid w:val="001B7080"/>
    <w:rsid w:val="001C0AFB"/>
    <w:rsid w:val="001C742F"/>
    <w:rsid w:val="001D007B"/>
    <w:rsid w:val="001D225A"/>
    <w:rsid w:val="001D41D7"/>
    <w:rsid w:val="001D4B4A"/>
    <w:rsid w:val="001D5AB1"/>
    <w:rsid w:val="001D6AAF"/>
    <w:rsid w:val="001D768E"/>
    <w:rsid w:val="001E4314"/>
    <w:rsid w:val="001F0BCD"/>
    <w:rsid w:val="001F6157"/>
    <w:rsid w:val="00200A9B"/>
    <w:rsid w:val="002037A0"/>
    <w:rsid w:val="0020651A"/>
    <w:rsid w:val="00206557"/>
    <w:rsid w:val="00212813"/>
    <w:rsid w:val="0021320E"/>
    <w:rsid w:val="00214D9A"/>
    <w:rsid w:val="00221039"/>
    <w:rsid w:val="00225C6F"/>
    <w:rsid w:val="0023136C"/>
    <w:rsid w:val="0023190E"/>
    <w:rsid w:val="00235735"/>
    <w:rsid w:val="00240C87"/>
    <w:rsid w:val="00244A15"/>
    <w:rsid w:val="00245E65"/>
    <w:rsid w:val="002475EF"/>
    <w:rsid w:val="00247962"/>
    <w:rsid w:val="0025276B"/>
    <w:rsid w:val="0025282F"/>
    <w:rsid w:val="00254E32"/>
    <w:rsid w:val="0025544B"/>
    <w:rsid w:val="002555C9"/>
    <w:rsid w:val="00256C71"/>
    <w:rsid w:val="002572D2"/>
    <w:rsid w:val="002600B0"/>
    <w:rsid w:val="00262157"/>
    <w:rsid w:val="0026322B"/>
    <w:rsid w:val="0026596F"/>
    <w:rsid w:val="00266396"/>
    <w:rsid w:val="002700C2"/>
    <w:rsid w:val="00272982"/>
    <w:rsid w:val="00274CA5"/>
    <w:rsid w:val="0027569C"/>
    <w:rsid w:val="00282B62"/>
    <w:rsid w:val="002830EC"/>
    <w:rsid w:val="00286B19"/>
    <w:rsid w:val="002904FF"/>
    <w:rsid w:val="00290C4C"/>
    <w:rsid w:val="00290DD9"/>
    <w:rsid w:val="00295BEB"/>
    <w:rsid w:val="002971E1"/>
    <w:rsid w:val="002B00F1"/>
    <w:rsid w:val="002C1A26"/>
    <w:rsid w:val="002C2AD6"/>
    <w:rsid w:val="002C4553"/>
    <w:rsid w:val="002D69CA"/>
    <w:rsid w:val="002D79E0"/>
    <w:rsid w:val="002E43DE"/>
    <w:rsid w:val="002E4D19"/>
    <w:rsid w:val="002E6728"/>
    <w:rsid w:val="002E7716"/>
    <w:rsid w:val="002F01F4"/>
    <w:rsid w:val="002F1DFD"/>
    <w:rsid w:val="002F2AC8"/>
    <w:rsid w:val="003000A9"/>
    <w:rsid w:val="00301811"/>
    <w:rsid w:val="003044E1"/>
    <w:rsid w:val="0030772A"/>
    <w:rsid w:val="00310377"/>
    <w:rsid w:val="00311F1D"/>
    <w:rsid w:val="00313368"/>
    <w:rsid w:val="00316740"/>
    <w:rsid w:val="00317A80"/>
    <w:rsid w:val="003216A0"/>
    <w:rsid w:val="00321FDA"/>
    <w:rsid w:val="00325888"/>
    <w:rsid w:val="00325C58"/>
    <w:rsid w:val="003308D3"/>
    <w:rsid w:val="00331139"/>
    <w:rsid w:val="00331B8F"/>
    <w:rsid w:val="0033297F"/>
    <w:rsid w:val="00332CB2"/>
    <w:rsid w:val="0033314D"/>
    <w:rsid w:val="003338A0"/>
    <w:rsid w:val="0033566E"/>
    <w:rsid w:val="00336C2F"/>
    <w:rsid w:val="0033742D"/>
    <w:rsid w:val="0034686E"/>
    <w:rsid w:val="00350F32"/>
    <w:rsid w:val="003543B9"/>
    <w:rsid w:val="0036098F"/>
    <w:rsid w:val="003616D3"/>
    <w:rsid w:val="00362325"/>
    <w:rsid w:val="003625E1"/>
    <w:rsid w:val="00365993"/>
    <w:rsid w:val="00367BCE"/>
    <w:rsid w:val="0037059E"/>
    <w:rsid w:val="003725E4"/>
    <w:rsid w:val="003734A0"/>
    <w:rsid w:val="00381C8A"/>
    <w:rsid w:val="0038316F"/>
    <w:rsid w:val="003851D9"/>
    <w:rsid w:val="00385BE7"/>
    <w:rsid w:val="00387088"/>
    <w:rsid w:val="003922A3"/>
    <w:rsid w:val="00392F4A"/>
    <w:rsid w:val="0039757D"/>
    <w:rsid w:val="00397A11"/>
    <w:rsid w:val="003A1569"/>
    <w:rsid w:val="003A15DD"/>
    <w:rsid w:val="003A1717"/>
    <w:rsid w:val="003A17AD"/>
    <w:rsid w:val="003B135A"/>
    <w:rsid w:val="003B35CF"/>
    <w:rsid w:val="003B640C"/>
    <w:rsid w:val="003B7A33"/>
    <w:rsid w:val="003C0654"/>
    <w:rsid w:val="003C0D5A"/>
    <w:rsid w:val="003C172F"/>
    <w:rsid w:val="003C19A0"/>
    <w:rsid w:val="003C1A80"/>
    <w:rsid w:val="003C4415"/>
    <w:rsid w:val="003C6342"/>
    <w:rsid w:val="003C795E"/>
    <w:rsid w:val="003D666E"/>
    <w:rsid w:val="003E3CDB"/>
    <w:rsid w:val="003E4D31"/>
    <w:rsid w:val="003E7102"/>
    <w:rsid w:val="003F128C"/>
    <w:rsid w:val="003F2A78"/>
    <w:rsid w:val="003F2C3D"/>
    <w:rsid w:val="003F45DB"/>
    <w:rsid w:val="003F6188"/>
    <w:rsid w:val="003F6EC2"/>
    <w:rsid w:val="00400946"/>
    <w:rsid w:val="00403D00"/>
    <w:rsid w:val="00405F9D"/>
    <w:rsid w:val="00406EDC"/>
    <w:rsid w:val="0041013E"/>
    <w:rsid w:val="00410C97"/>
    <w:rsid w:val="00412229"/>
    <w:rsid w:val="00412ACD"/>
    <w:rsid w:val="00416754"/>
    <w:rsid w:val="00417476"/>
    <w:rsid w:val="004219AF"/>
    <w:rsid w:val="004241B4"/>
    <w:rsid w:val="00425F35"/>
    <w:rsid w:val="00427DC6"/>
    <w:rsid w:val="00431A9C"/>
    <w:rsid w:val="00433245"/>
    <w:rsid w:val="00437CBA"/>
    <w:rsid w:val="00444C18"/>
    <w:rsid w:val="004452C6"/>
    <w:rsid w:val="0044549E"/>
    <w:rsid w:val="00446C4D"/>
    <w:rsid w:val="00447BF4"/>
    <w:rsid w:val="00447D65"/>
    <w:rsid w:val="004506AD"/>
    <w:rsid w:val="004522F0"/>
    <w:rsid w:val="0045733A"/>
    <w:rsid w:val="00461E18"/>
    <w:rsid w:val="004637F9"/>
    <w:rsid w:val="00464DC8"/>
    <w:rsid w:val="00467823"/>
    <w:rsid w:val="00475F08"/>
    <w:rsid w:val="0047711B"/>
    <w:rsid w:val="004771FB"/>
    <w:rsid w:val="004908B7"/>
    <w:rsid w:val="00494E15"/>
    <w:rsid w:val="004952B2"/>
    <w:rsid w:val="00495332"/>
    <w:rsid w:val="00496CF0"/>
    <w:rsid w:val="004973E8"/>
    <w:rsid w:val="004A07CE"/>
    <w:rsid w:val="004A404B"/>
    <w:rsid w:val="004A52DA"/>
    <w:rsid w:val="004A5534"/>
    <w:rsid w:val="004A656D"/>
    <w:rsid w:val="004A6835"/>
    <w:rsid w:val="004B0EC2"/>
    <w:rsid w:val="004B2441"/>
    <w:rsid w:val="004B2E02"/>
    <w:rsid w:val="004B30DA"/>
    <w:rsid w:val="004B381F"/>
    <w:rsid w:val="004B4E3C"/>
    <w:rsid w:val="004B591C"/>
    <w:rsid w:val="004B7E5A"/>
    <w:rsid w:val="004C251A"/>
    <w:rsid w:val="004C2C46"/>
    <w:rsid w:val="004C2D91"/>
    <w:rsid w:val="004C5A67"/>
    <w:rsid w:val="004D067E"/>
    <w:rsid w:val="004D193D"/>
    <w:rsid w:val="004D6ACB"/>
    <w:rsid w:val="004D6DF0"/>
    <w:rsid w:val="004E0AD5"/>
    <w:rsid w:val="004E2D9A"/>
    <w:rsid w:val="004E320D"/>
    <w:rsid w:val="004E3AD5"/>
    <w:rsid w:val="004E537D"/>
    <w:rsid w:val="004E5A84"/>
    <w:rsid w:val="004E73B6"/>
    <w:rsid w:val="004E7E7E"/>
    <w:rsid w:val="004F1994"/>
    <w:rsid w:val="004F2597"/>
    <w:rsid w:val="004F3084"/>
    <w:rsid w:val="004F43E9"/>
    <w:rsid w:val="005009DB"/>
    <w:rsid w:val="00501C10"/>
    <w:rsid w:val="00506716"/>
    <w:rsid w:val="00506D52"/>
    <w:rsid w:val="005113FB"/>
    <w:rsid w:val="00516404"/>
    <w:rsid w:val="005172C5"/>
    <w:rsid w:val="0052004E"/>
    <w:rsid w:val="0052038B"/>
    <w:rsid w:val="005218E1"/>
    <w:rsid w:val="005225C9"/>
    <w:rsid w:val="00522BDC"/>
    <w:rsid w:val="00522F8B"/>
    <w:rsid w:val="00523775"/>
    <w:rsid w:val="00526C10"/>
    <w:rsid w:val="0053292B"/>
    <w:rsid w:val="00542AFF"/>
    <w:rsid w:val="00544C52"/>
    <w:rsid w:val="00546770"/>
    <w:rsid w:val="00547853"/>
    <w:rsid w:val="00550728"/>
    <w:rsid w:val="00553A6D"/>
    <w:rsid w:val="00554336"/>
    <w:rsid w:val="005601BB"/>
    <w:rsid w:val="0056314C"/>
    <w:rsid w:val="0056376C"/>
    <w:rsid w:val="0056671F"/>
    <w:rsid w:val="0056755D"/>
    <w:rsid w:val="005704E8"/>
    <w:rsid w:val="005726E8"/>
    <w:rsid w:val="005727E3"/>
    <w:rsid w:val="00572AAC"/>
    <w:rsid w:val="0057391F"/>
    <w:rsid w:val="00574A6A"/>
    <w:rsid w:val="0057570B"/>
    <w:rsid w:val="0057606C"/>
    <w:rsid w:val="00576F21"/>
    <w:rsid w:val="0057770A"/>
    <w:rsid w:val="00583A03"/>
    <w:rsid w:val="00584F2A"/>
    <w:rsid w:val="005854A7"/>
    <w:rsid w:val="00585CE4"/>
    <w:rsid w:val="005912DA"/>
    <w:rsid w:val="005918E0"/>
    <w:rsid w:val="00592D70"/>
    <w:rsid w:val="0059330B"/>
    <w:rsid w:val="005951BE"/>
    <w:rsid w:val="005A194D"/>
    <w:rsid w:val="005A3B8D"/>
    <w:rsid w:val="005A4803"/>
    <w:rsid w:val="005A6F92"/>
    <w:rsid w:val="005A731B"/>
    <w:rsid w:val="005A79D8"/>
    <w:rsid w:val="005B2777"/>
    <w:rsid w:val="005B36EA"/>
    <w:rsid w:val="005B5D79"/>
    <w:rsid w:val="005C0E8F"/>
    <w:rsid w:val="005C134A"/>
    <w:rsid w:val="005C1683"/>
    <w:rsid w:val="005C364C"/>
    <w:rsid w:val="005C4401"/>
    <w:rsid w:val="005C6BC8"/>
    <w:rsid w:val="005C783A"/>
    <w:rsid w:val="005D205A"/>
    <w:rsid w:val="005D246D"/>
    <w:rsid w:val="005D2909"/>
    <w:rsid w:val="005E127E"/>
    <w:rsid w:val="005E2E08"/>
    <w:rsid w:val="005E38F0"/>
    <w:rsid w:val="005E42EE"/>
    <w:rsid w:val="005E6032"/>
    <w:rsid w:val="005F01B7"/>
    <w:rsid w:val="005F16EF"/>
    <w:rsid w:val="005F29D0"/>
    <w:rsid w:val="005F6497"/>
    <w:rsid w:val="005F6A5C"/>
    <w:rsid w:val="005F6C75"/>
    <w:rsid w:val="0060106E"/>
    <w:rsid w:val="00602C38"/>
    <w:rsid w:val="00607D9C"/>
    <w:rsid w:val="0061060E"/>
    <w:rsid w:val="00611A5C"/>
    <w:rsid w:val="00615536"/>
    <w:rsid w:val="00620BF2"/>
    <w:rsid w:val="0062193A"/>
    <w:rsid w:val="00622355"/>
    <w:rsid w:val="00631815"/>
    <w:rsid w:val="00633BF4"/>
    <w:rsid w:val="00641449"/>
    <w:rsid w:val="00643A69"/>
    <w:rsid w:val="00644ECB"/>
    <w:rsid w:val="0064624F"/>
    <w:rsid w:val="00647D66"/>
    <w:rsid w:val="00651B30"/>
    <w:rsid w:val="00652450"/>
    <w:rsid w:val="00653C3F"/>
    <w:rsid w:val="006554D6"/>
    <w:rsid w:val="00656AE4"/>
    <w:rsid w:val="00661A06"/>
    <w:rsid w:val="00661A68"/>
    <w:rsid w:val="00663DC5"/>
    <w:rsid w:val="00664060"/>
    <w:rsid w:val="006673ED"/>
    <w:rsid w:val="0067104A"/>
    <w:rsid w:val="00671C15"/>
    <w:rsid w:val="006721F8"/>
    <w:rsid w:val="006A18D6"/>
    <w:rsid w:val="006A6621"/>
    <w:rsid w:val="006A7DC4"/>
    <w:rsid w:val="006B14F9"/>
    <w:rsid w:val="006B3EFD"/>
    <w:rsid w:val="006C1160"/>
    <w:rsid w:val="006C35DC"/>
    <w:rsid w:val="006C4CAC"/>
    <w:rsid w:val="006C6AE4"/>
    <w:rsid w:val="006C7E3D"/>
    <w:rsid w:val="006D49DA"/>
    <w:rsid w:val="006D56C5"/>
    <w:rsid w:val="006D6E82"/>
    <w:rsid w:val="006E1A17"/>
    <w:rsid w:val="006E2B2C"/>
    <w:rsid w:val="006E2B67"/>
    <w:rsid w:val="006F22FE"/>
    <w:rsid w:val="006F523F"/>
    <w:rsid w:val="006F6CD8"/>
    <w:rsid w:val="0070699E"/>
    <w:rsid w:val="00712846"/>
    <w:rsid w:val="007139B9"/>
    <w:rsid w:val="00713C67"/>
    <w:rsid w:val="00713EF9"/>
    <w:rsid w:val="00717D2C"/>
    <w:rsid w:val="007228D5"/>
    <w:rsid w:val="007249B7"/>
    <w:rsid w:val="00727D1C"/>
    <w:rsid w:val="00730F37"/>
    <w:rsid w:val="007326BE"/>
    <w:rsid w:val="007332DF"/>
    <w:rsid w:val="00734673"/>
    <w:rsid w:val="00735102"/>
    <w:rsid w:val="007412A3"/>
    <w:rsid w:val="00742AD1"/>
    <w:rsid w:val="007470F1"/>
    <w:rsid w:val="00750321"/>
    <w:rsid w:val="00752231"/>
    <w:rsid w:val="007522CB"/>
    <w:rsid w:val="00752980"/>
    <w:rsid w:val="007533D2"/>
    <w:rsid w:val="00757FFD"/>
    <w:rsid w:val="0076215B"/>
    <w:rsid w:val="00762553"/>
    <w:rsid w:val="00763EE2"/>
    <w:rsid w:val="00766178"/>
    <w:rsid w:val="0076678B"/>
    <w:rsid w:val="00771052"/>
    <w:rsid w:val="0077391A"/>
    <w:rsid w:val="00773FA1"/>
    <w:rsid w:val="007766DA"/>
    <w:rsid w:val="007776B7"/>
    <w:rsid w:val="00783557"/>
    <w:rsid w:val="0078529F"/>
    <w:rsid w:val="0078559A"/>
    <w:rsid w:val="007862EF"/>
    <w:rsid w:val="00787204"/>
    <w:rsid w:val="00792E44"/>
    <w:rsid w:val="00794066"/>
    <w:rsid w:val="007944B7"/>
    <w:rsid w:val="00795F5F"/>
    <w:rsid w:val="007A4367"/>
    <w:rsid w:val="007A4D50"/>
    <w:rsid w:val="007A7356"/>
    <w:rsid w:val="007B23EB"/>
    <w:rsid w:val="007B3237"/>
    <w:rsid w:val="007B58F9"/>
    <w:rsid w:val="007C1108"/>
    <w:rsid w:val="007D5648"/>
    <w:rsid w:val="007E0ED9"/>
    <w:rsid w:val="007E19F7"/>
    <w:rsid w:val="007E5820"/>
    <w:rsid w:val="007F0361"/>
    <w:rsid w:val="007F0A75"/>
    <w:rsid w:val="007F0AC9"/>
    <w:rsid w:val="007F0DE1"/>
    <w:rsid w:val="007F17C1"/>
    <w:rsid w:val="007F2750"/>
    <w:rsid w:val="007F29EB"/>
    <w:rsid w:val="007F4DCE"/>
    <w:rsid w:val="007F6063"/>
    <w:rsid w:val="007F6C37"/>
    <w:rsid w:val="008061A0"/>
    <w:rsid w:val="0080675E"/>
    <w:rsid w:val="0080687B"/>
    <w:rsid w:val="008075D2"/>
    <w:rsid w:val="0081227C"/>
    <w:rsid w:val="0081318D"/>
    <w:rsid w:val="00814018"/>
    <w:rsid w:val="008172DD"/>
    <w:rsid w:val="0082055D"/>
    <w:rsid w:val="00821B1E"/>
    <w:rsid w:val="00821E33"/>
    <w:rsid w:val="00822754"/>
    <w:rsid w:val="00822DF5"/>
    <w:rsid w:val="00823B1E"/>
    <w:rsid w:val="00826C6E"/>
    <w:rsid w:val="00827FD5"/>
    <w:rsid w:val="00832767"/>
    <w:rsid w:val="00833BA7"/>
    <w:rsid w:val="00835BF0"/>
    <w:rsid w:val="00835D62"/>
    <w:rsid w:val="008364FF"/>
    <w:rsid w:val="008412CF"/>
    <w:rsid w:val="008412E6"/>
    <w:rsid w:val="00842CBE"/>
    <w:rsid w:val="00844393"/>
    <w:rsid w:val="0084677D"/>
    <w:rsid w:val="00861063"/>
    <w:rsid w:val="00862954"/>
    <w:rsid w:val="0086446D"/>
    <w:rsid w:val="00864B95"/>
    <w:rsid w:val="00864FF5"/>
    <w:rsid w:val="008776AC"/>
    <w:rsid w:val="00877B61"/>
    <w:rsid w:val="00877C2E"/>
    <w:rsid w:val="0088023E"/>
    <w:rsid w:val="008814F2"/>
    <w:rsid w:val="00884079"/>
    <w:rsid w:val="00886E69"/>
    <w:rsid w:val="0089092A"/>
    <w:rsid w:val="008934B5"/>
    <w:rsid w:val="008937AB"/>
    <w:rsid w:val="00895535"/>
    <w:rsid w:val="00895B7D"/>
    <w:rsid w:val="00896A31"/>
    <w:rsid w:val="00897CE5"/>
    <w:rsid w:val="008A2B01"/>
    <w:rsid w:val="008A3543"/>
    <w:rsid w:val="008A66FB"/>
    <w:rsid w:val="008A72B6"/>
    <w:rsid w:val="008A74E8"/>
    <w:rsid w:val="008B594E"/>
    <w:rsid w:val="008C0934"/>
    <w:rsid w:val="008C1744"/>
    <w:rsid w:val="008C46D2"/>
    <w:rsid w:val="008C5D4E"/>
    <w:rsid w:val="008D008F"/>
    <w:rsid w:val="008D3D4B"/>
    <w:rsid w:val="008D4241"/>
    <w:rsid w:val="008D4C87"/>
    <w:rsid w:val="008D7C35"/>
    <w:rsid w:val="008E0CAE"/>
    <w:rsid w:val="008E2167"/>
    <w:rsid w:val="008E2C28"/>
    <w:rsid w:val="008E2F56"/>
    <w:rsid w:val="008E4736"/>
    <w:rsid w:val="008E5370"/>
    <w:rsid w:val="008E5E07"/>
    <w:rsid w:val="008E5E8F"/>
    <w:rsid w:val="008E6627"/>
    <w:rsid w:val="008E7A5D"/>
    <w:rsid w:val="008F2B2D"/>
    <w:rsid w:val="008F4526"/>
    <w:rsid w:val="008F6922"/>
    <w:rsid w:val="008F69AB"/>
    <w:rsid w:val="008F6ED9"/>
    <w:rsid w:val="008F7EB9"/>
    <w:rsid w:val="00903847"/>
    <w:rsid w:val="009040F2"/>
    <w:rsid w:val="009044B8"/>
    <w:rsid w:val="009045A5"/>
    <w:rsid w:val="009049B4"/>
    <w:rsid w:val="00906955"/>
    <w:rsid w:val="009076A7"/>
    <w:rsid w:val="0091105A"/>
    <w:rsid w:val="0091164F"/>
    <w:rsid w:val="00920164"/>
    <w:rsid w:val="00927980"/>
    <w:rsid w:val="00932829"/>
    <w:rsid w:val="00941BB1"/>
    <w:rsid w:val="00942154"/>
    <w:rsid w:val="00943511"/>
    <w:rsid w:val="00943B01"/>
    <w:rsid w:val="00943F2D"/>
    <w:rsid w:val="00944BFE"/>
    <w:rsid w:val="00947311"/>
    <w:rsid w:val="00951174"/>
    <w:rsid w:val="00951659"/>
    <w:rsid w:val="00954551"/>
    <w:rsid w:val="00955269"/>
    <w:rsid w:val="00961BB8"/>
    <w:rsid w:val="00967CB8"/>
    <w:rsid w:val="00971B35"/>
    <w:rsid w:val="0097582F"/>
    <w:rsid w:val="00975D63"/>
    <w:rsid w:val="00984D73"/>
    <w:rsid w:val="009900A8"/>
    <w:rsid w:val="00992C37"/>
    <w:rsid w:val="00993B62"/>
    <w:rsid w:val="00994CD4"/>
    <w:rsid w:val="00994ECE"/>
    <w:rsid w:val="009957F1"/>
    <w:rsid w:val="00996D86"/>
    <w:rsid w:val="009A2EC9"/>
    <w:rsid w:val="009B1519"/>
    <w:rsid w:val="009B3BCB"/>
    <w:rsid w:val="009B72A3"/>
    <w:rsid w:val="009C3FD2"/>
    <w:rsid w:val="009D1331"/>
    <w:rsid w:val="009D2A67"/>
    <w:rsid w:val="009D3F58"/>
    <w:rsid w:val="009D4CAD"/>
    <w:rsid w:val="009F0B1C"/>
    <w:rsid w:val="009F28A2"/>
    <w:rsid w:val="009F2C57"/>
    <w:rsid w:val="009F3AE1"/>
    <w:rsid w:val="009F4748"/>
    <w:rsid w:val="00A01374"/>
    <w:rsid w:val="00A04A3C"/>
    <w:rsid w:val="00A05F88"/>
    <w:rsid w:val="00A0678E"/>
    <w:rsid w:val="00A07087"/>
    <w:rsid w:val="00A123F5"/>
    <w:rsid w:val="00A12405"/>
    <w:rsid w:val="00A1262B"/>
    <w:rsid w:val="00A17B36"/>
    <w:rsid w:val="00A215E5"/>
    <w:rsid w:val="00A22D6B"/>
    <w:rsid w:val="00A2385A"/>
    <w:rsid w:val="00A24E74"/>
    <w:rsid w:val="00A402E4"/>
    <w:rsid w:val="00A45973"/>
    <w:rsid w:val="00A47AA5"/>
    <w:rsid w:val="00A5112C"/>
    <w:rsid w:val="00A51BD9"/>
    <w:rsid w:val="00A5299D"/>
    <w:rsid w:val="00A56E62"/>
    <w:rsid w:val="00A6125A"/>
    <w:rsid w:val="00A61A75"/>
    <w:rsid w:val="00A666FC"/>
    <w:rsid w:val="00A667A5"/>
    <w:rsid w:val="00A67149"/>
    <w:rsid w:val="00A6771B"/>
    <w:rsid w:val="00A67738"/>
    <w:rsid w:val="00A71E4D"/>
    <w:rsid w:val="00A72E96"/>
    <w:rsid w:val="00A7494D"/>
    <w:rsid w:val="00A75356"/>
    <w:rsid w:val="00A77910"/>
    <w:rsid w:val="00A77DA9"/>
    <w:rsid w:val="00A80C31"/>
    <w:rsid w:val="00A84554"/>
    <w:rsid w:val="00A84CA1"/>
    <w:rsid w:val="00A8632D"/>
    <w:rsid w:val="00A87FA8"/>
    <w:rsid w:val="00A9184C"/>
    <w:rsid w:val="00AA00DD"/>
    <w:rsid w:val="00AA0DC3"/>
    <w:rsid w:val="00AA10D7"/>
    <w:rsid w:val="00AA3096"/>
    <w:rsid w:val="00AA3F34"/>
    <w:rsid w:val="00AA4EB0"/>
    <w:rsid w:val="00AA5E47"/>
    <w:rsid w:val="00AA741C"/>
    <w:rsid w:val="00AA792F"/>
    <w:rsid w:val="00AA7A82"/>
    <w:rsid w:val="00AB0469"/>
    <w:rsid w:val="00AB1B77"/>
    <w:rsid w:val="00AB30A9"/>
    <w:rsid w:val="00AB35A9"/>
    <w:rsid w:val="00AB5145"/>
    <w:rsid w:val="00AB5BE3"/>
    <w:rsid w:val="00AB7603"/>
    <w:rsid w:val="00AC22A6"/>
    <w:rsid w:val="00AC369E"/>
    <w:rsid w:val="00AC3D10"/>
    <w:rsid w:val="00AC3D40"/>
    <w:rsid w:val="00AD18BE"/>
    <w:rsid w:val="00AD230F"/>
    <w:rsid w:val="00AD2B1A"/>
    <w:rsid w:val="00AD302A"/>
    <w:rsid w:val="00AD5453"/>
    <w:rsid w:val="00AD555A"/>
    <w:rsid w:val="00AE0036"/>
    <w:rsid w:val="00AE166B"/>
    <w:rsid w:val="00AE2127"/>
    <w:rsid w:val="00AE32DB"/>
    <w:rsid w:val="00AE4144"/>
    <w:rsid w:val="00AE53B5"/>
    <w:rsid w:val="00AE6308"/>
    <w:rsid w:val="00AE6D73"/>
    <w:rsid w:val="00AF1830"/>
    <w:rsid w:val="00AF4C79"/>
    <w:rsid w:val="00B0119A"/>
    <w:rsid w:val="00B048E9"/>
    <w:rsid w:val="00B04F66"/>
    <w:rsid w:val="00B20828"/>
    <w:rsid w:val="00B22ECF"/>
    <w:rsid w:val="00B23A8B"/>
    <w:rsid w:val="00B23C5F"/>
    <w:rsid w:val="00B24B64"/>
    <w:rsid w:val="00B26004"/>
    <w:rsid w:val="00B27D7D"/>
    <w:rsid w:val="00B3139D"/>
    <w:rsid w:val="00B31700"/>
    <w:rsid w:val="00B36B5A"/>
    <w:rsid w:val="00B37187"/>
    <w:rsid w:val="00B37B2A"/>
    <w:rsid w:val="00B51BE9"/>
    <w:rsid w:val="00B53E16"/>
    <w:rsid w:val="00B544D1"/>
    <w:rsid w:val="00B57514"/>
    <w:rsid w:val="00B60FA2"/>
    <w:rsid w:val="00B649C4"/>
    <w:rsid w:val="00B657DE"/>
    <w:rsid w:val="00B66081"/>
    <w:rsid w:val="00B67F0B"/>
    <w:rsid w:val="00B73475"/>
    <w:rsid w:val="00B74ABD"/>
    <w:rsid w:val="00B757CC"/>
    <w:rsid w:val="00B7780D"/>
    <w:rsid w:val="00B80929"/>
    <w:rsid w:val="00B84382"/>
    <w:rsid w:val="00B87DBC"/>
    <w:rsid w:val="00B905DF"/>
    <w:rsid w:val="00B911CA"/>
    <w:rsid w:val="00B914D9"/>
    <w:rsid w:val="00B97962"/>
    <w:rsid w:val="00BA0CAE"/>
    <w:rsid w:val="00BA20D6"/>
    <w:rsid w:val="00BA2346"/>
    <w:rsid w:val="00BB304D"/>
    <w:rsid w:val="00BB4DDE"/>
    <w:rsid w:val="00BB76E2"/>
    <w:rsid w:val="00BC191B"/>
    <w:rsid w:val="00BC1E20"/>
    <w:rsid w:val="00BC3CCD"/>
    <w:rsid w:val="00BC412A"/>
    <w:rsid w:val="00BC68DB"/>
    <w:rsid w:val="00BD0E44"/>
    <w:rsid w:val="00BD7AAA"/>
    <w:rsid w:val="00BE3B69"/>
    <w:rsid w:val="00BE3FDE"/>
    <w:rsid w:val="00BE7D39"/>
    <w:rsid w:val="00BF442E"/>
    <w:rsid w:val="00BF7A44"/>
    <w:rsid w:val="00C00F82"/>
    <w:rsid w:val="00C02441"/>
    <w:rsid w:val="00C053AF"/>
    <w:rsid w:val="00C058C8"/>
    <w:rsid w:val="00C07D65"/>
    <w:rsid w:val="00C10DF1"/>
    <w:rsid w:val="00C13077"/>
    <w:rsid w:val="00C13766"/>
    <w:rsid w:val="00C13966"/>
    <w:rsid w:val="00C14D8F"/>
    <w:rsid w:val="00C14DFC"/>
    <w:rsid w:val="00C229E6"/>
    <w:rsid w:val="00C242A7"/>
    <w:rsid w:val="00C30C0A"/>
    <w:rsid w:val="00C35734"/>
    <w:rsid w:val="00C410DA"/>
    <w:rsid w:val="00C4298C"/>
    <w:rsid w:val="00C470F1"/>
    <w:rsid w:val="00C5608A"/>
    <w:rsid w:val="00C61E15"/>
    <w:rsid w:val="00C64193"/>
    <w:rsid w:val="00C64F61"/>
    <w:rsid w:val="00C651AE"/>
    <w:rsid w:val="00C65E09"/>
    <w:rsid w:val="00C67D7C"/>
    <w:rsid w:val="00C72017"/>
    <w:rsid w:val="00C73298"/>
    <w:rsid w:val="00C73D24"/>
    <w:rsid w:val="00C84D20"/>
    <w:rsid w:val="00C87FA0"/>
    <w:rsid w:val="00C90F3C"/>
    <w:rsid w:val="00C91C24"/>
    <w:rsid w:val="00C91E03"/>
    <w:rsid w:val="00C9431B"/>
    <w:rsid w:val="00C946B9"/>
    <w:rsid w:val="00C94D9B"/>
    <w:rsid w:val="00CA5F31"/>
    <w:rsid w:val="00CA7365"/>
    <w:rsid w:val="00CB5B99"/>
    <w:rsid w:val="00CB61AE"/>
    <w:rsid w:val="00CC1304"/>
    <w:rsid w:val="00CC1CBC"/>
    <w:rsid w:val="00CC2104"/>
    <w:rsid w:val="00CC3CC5"/>
    <w:rsid w:val="00CC71D3"/>
    <w:rsid w:val="00CC75BA"/>
    <w:rsid w:val="00CD2CCD"/>
    <w:rsid w:val="00CD33C4"/>
    <w:rsid w:val="00CD529C"/>
    <w:rsid w:val="00CE01E6"/>
    <w:rsid w:val="00CE2C99"/>
    <w:rsid w:val="00CE62A6"/>
    <w:rsid w:val="00CE6397"/>
    <w:rsid w:val="00CE6EBD"/>
    <w:rsid w:val="00CE7E6B"/>
    <w:rsid w:val="00CF2B35"/>
    <w:rsid w:val="00CF4EDA"/>
    <w:rsid w:val="00CF7239"/>
    <w:rsid w:val="00D00400"/>
    <w:rsid w:val="00D00C9F"/>
    <w:rsid w:val="00D06CFA"/>
    <w:rsid w:val="00D115B0"/>
    <w:rsid w:val="00D12F2B"/>
    <w:rsid w:val="00D14C66"/>
    <w:rsid w:val="00D20382"/>
    <w:rsid w:val="00D20F4A"/>
    <w:rsid w:val="00D2303B"/>
    <w:rsid w:val="00D25B5B"/>
    <w:rsid w:val="00D278A4"/>
    <w:rsid w:val="00D27B60"/>
    <w:rsid w:val="00D27D7E"/>
    <w:rsid w:val="00D31490"/>
    <w:rsid w:val="00D327E6"/>
    <w:rsid w:val="00D33BB7"/>
    <w:rsid w:val="00D4069F"/>
    <w:rsid w:val="00D43302"/>
    <w:rsid w:val="00D4493B"/>
    <w:rsid w:val="00D473F8"/>
    <w:rsid w:val="00D521BB"/>
    <w:rsid w:val="00D560D0"/>
    <w:rsid w:val="00D566A5"/>
    <w:rsid w:val="00D572AC"/>
    <w:rsid w:val="00D57A45"/>
    <w:rsid w:val="00D616B3"/>
    <w:rsid w:val="00D61B43"/>
    <w:rsid w:val="00D61CB6"/>
    <w:rsid w:val="00D731A7"/>
    <w:rsid w:val="00D73878"/>
    <w:rsid w:val="00D768D4"/>
    <w:rsid w:val="00D80B90"/>
    <w:rsid w:val="00D83AF1"/>
    <w:rsid w:val="00D83C0F"/>
    <w:rsid w:val="00D84054"/>
    <w:rsid w:val="00D85F92"/>
    <w:rsid w:val="00D869DD"/>
    <w:rsid w:val="00D9002E"/>
    <w:rsid w:val="00D90224"/>
    <w:rsid w:val="00D974E2"/>
    <w:rsid w:val="00DA3627"/>
    <w:rsid w:val="00DA3801"/>
    <w:rsid w:val="00DA44CC"/>
    <w:rsid w:val="00DB028D"/>
    <w:rsid w:val="00DB27E3"/>
    <w:rsid w:val="00DB6FED"/>
    <w:rsid w:val="00DC0135"/>
    <w:rsid w:val="00DC1A3F"/>
    <w:rsid w:val="00DC55FC"/>
    <w:rsid w:val="00DC65AE"/>
    <w:rsid w:val="00DD0F63"/>
    <w:rsid w:val="00DD2331"/>
    <w:rsid w:val="00DD5840"/>
    <w:rsid w:val="00DD5EFA"/>
    <w:rsid w:val="00DF0286"/>
    <w:rsid w:val="00DF02F9"/>
    <w:rsid w:val="00DF1B36"/>
    <w:rsid w:val="00DF2FC9"/>
    <w:rsid w:val="00DF38F3"/>
    <w:rsid w:val="00DF716F"/>
    <w:rsid w:val="00E00352"/>
    <w:rsid w:val="00E00E17"/>
    <w:rsid w:val="00E00E6D"/>
    <w:rsid w:val="00E01B90"/>
    <w:rsid w:val="00E03585"/>
    <w:rsid w:val="00E178D3"/>
    <w:rsid w:val="00E2038E"/>
    <w:rsid w:val="00E25EC1"/>
    <w:rsid w:val="00E26DC9"/>
    <w:rsid w:val="00E32D54"/>
    <w:rsid w:val="00E32EDB"/>
    <w:rsid w:val="00E362FC"/>
    <w:rsid w:val="00E428E7"/>
    <w:rsid w:val="00E43351"/>
    <w:rsid w:val="00E45C80"/>
    <w:rsid w:val="00E50D65"/>
    <w:rsid w:val="00E510AE"/>
    <w:rsid w:val="00E51629"/>
    <w:rsid w:val="00E520D3"/>
    <w:rsid w:val="00E52E3E"/>
    <w:rsid w:val="00E537E7"/>
    <w:rsid w:val="00E60669"/>
    <w:rsid w:val="00E6125B"/>
    <w:rsid w:val="00E62088"/>
    <w:rsid w:val="00E64E20"/>
    <w:rsid w:val="00E654D5"/>
    <w:rsid w:val="00E65D89"/>
    <w:rsid w:val="00E676F5"/>
    <w:rsid w:val="00E67700"/>
    <w:rsid w:val="00E67DB6"/>
    <w:rsid w:val="00E70891"/>
    <w:rsid w:val="00E732BD"/>
    <w:rsid w:val="00E73AAF"/>
    <w:rsid w:val="00E76E9B"/>
    <w:rsid w:val="00E80546"/>
    <w:rsid w:val="00E8235D"/>
    <w:rsid w:val="00E82790"/>
    <w:rsid w:val="00E83AA0"/>
    <w:rsid w:val="00E83C78"/>
    <w:rsid w:val="00E85AC1"/>
    <w:rsid w:val="00E90AAC"/>
    <w:rsid w:val="00E9435C"/>
    <w:rsid w:val="00E9611A"/>
    <w:rsid w:val="00E96CC0"/>
    <w:rsid w:val="00EA1093"/>
    <w:rsid w:val="00EA2819"/>
    <w:rsid w:val="00EA6ED7"/>
    <w:rsid w:val="00EA7349"/>
    <w:rsid w:val="00EB0B82"/>
    <w:rsid w:val="00EB4368"/>
    <w:rsid w:val="00EC098D"/>
    <w:rsid w:val="00EC1627"/>
    <w:rsid w:val="00EC1A90"/>
    <w:rsid w:val="00EC501A"/>
    <w:rsid w:val="00EC6DE6"/>
    <w:rsid w:val="00EC7849"/>
    <w:rsid w:val="00ED0415"/>
    <w:rsid w:val="00ED2D1A"/>
    <w:rsid w:val="00ED386E"/>
    <w:rsid w:val="00ED3E64"/>
    <w:rsid w:val="00ED43B6"/>
    <w:rsid w:val="00ED6175"/>
    <w:rsid w:val="00ED6B59"/>
    <w:rsid w:val="00ED6FFA"/>
    <w:rsid w:val="00ED7F13"/>
    <w:rsid w:val="00EE2BF2"/>
    <w:rsid w:val="00EE59E2"/>
    <w:rsid w:val="00EF26DE"/>
    <w:rsid w:val="00EF3D02"/>
    <w:rsid w:val="00F02651"/>
    <w:rsid w:val="00F0294F"/>
    <w:rsid w:val="00F04016"/>
    <w:rsid w:val="00F05901"/>
    <w:rsid w:val="00F062F9"/>
    <w:rsid w:val="00F0677A"/>
    <w:rsid w:val="00F06FFB"/>
    <w:rsid w:val="00F10823"/>
    <w:rsid w:val="00F120D1"/>
    <w:rsid w:val="00F123B7"/>
    <w:rsid w:val="00F14938"/>
    <w:rsid w:val="00F15394"/>
    <w:rsid w:val="00F156DA"/>
    <w:rsid w:val="00F15A35"/>
    <w:rsid w:val="00F24180"/>
    <w:rsid w:val="00F25300"/>
    <w:rsid w:val="00F26318"/>
    <w:rsid w:val="00F27808"/>
    <w:rsid w:val="00F320C8"/>
    <w:rsid w:val="00F32E2B"/>
    <w:rsid w:val="00F41808"/>
    <w:rsid w:val="00F42636"/>
    <w:rsid w:val="00F4515B"/>
    <w:rsid w:val="00F45834"/>
    <w:rsid w:val="00F51E1B"/>
    <w:rsid w:val="00F52AD0"/>
    <w:rsid w:val="00F53B64"/>
    <w:rsid w:val="00F552C8"/>
    <w:rsid w:val="00F55391"/>
    <w:rsid w:val="00F56198"/>
    <w:rsid w:val="00F60D47"/>
    <w:rsid w:val="00F65794"/>
    <w:rsid w:val="00F67FB4"/>
    <w:rsid w:val="00F701F4"/>
    <w:rsid w:val="00F71F63"/>
    <w:rsid w:val="00F74637"/>
    <w:rsid w:val="00F815C4"/>
    <w:rsid w:val="00F81762"/>
    <w:rsid w:val="00F820CC"/>
    <w:rsid w:val="00F85F14"/>
    <w:rsid w:val="00F86975"/>
    <w:rsid w:val="00F931D5"/>
    <w:rsid w:val="00F93FAC"/>
    <w:rsid w:val="00F97117"/>
    <w:rsid w:val="00FA03F0"/>
    <w:rsid w:val="00FA09DB"/>
    <w:rsid w:val="00FA68B9"/>
    <w:rsid w:val="00FA72EA"/>
    <w:rsid w:val="00FA7348"/>
    <w:rsid w:val="00FB4F65"/>
    <w:rsid w:val="00FB65A2"/>
    <w:rsid w:val="00FB6E52"/>
    <w:rsid w:val="00FC06FE"/>
    <w:rsid w:val="00FC6B1D"/>
    <w:rsid w:val="00FC74B7"/>
    <w:rsid w:val="00FD3E4C"/>
    <w:rsid w:val="00FD519A"/>
    <w:rsid w:val="00FD51E5"/>
    <w:rsid w:val="00FD69BB"/>
    <w:rsid w:val="00FD6E9F"/>
    <w:rsid w:val="00FE24BA"/>
    <w:rsid w:val="00FE3D6C"/>
    <w:rsid w:val="00FE5456"/>
    <w:rsid w:val="00FE5B3C"/>
    <w:rsid w:val="00FE699A"/>
    <w:rsid w:val="00FE781E"/>
    <w:rsid w:val="00FF1B78"/>
    <w:rsid w:val="00FF2BF5"/>
    <w:rsid w:val="00FF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A1EA8"/>
  <w15:docId w15:val="{76E7AA71-0B44-4F84-B110-2A59DAF4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15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61157"/>
    <w:rPr>
      <w:b/>
      <w:bCs/>
    </w:rPr>
  </w:style>
  <w:style w:type="character" w:styleId="Emphasis">
    <w:name w:val="Emphasis"/>
    <w:uiPriority w:val="20"/>
    <w:qFormat/>
    <w:rsid w:val="00061157"/>
    <w:rPr>
      <w:i/>
      <w:iCs/>
    </w:rPr>
  </w:style>
  <w:style w:type="character" w:styleId="Hyperlink">
    <w:name w:val="Hyperlink"/>
    <w:unhideWhenUsed/>
    <w:rsid w:val="007332DF"/>
    <w:rPr>
      <w:color w:val="0000FF"/>
      <w:u w:val="single"/>
    </w:rPr>
  </w:style>
  <w:style w:type="paragraph" w:styleId="Header">
    <w:name w:val="header"/>
    <w:basedOn w:val="Normal"/>
    <w:link w:val="HeaderChar"/>
    <w:uiPriority w:val="99"/>
    <w:unhideWhenUsed/>
    <w:rsid w:val="0089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92A"/>
  </w:style>
  <w:style w:type="paragraph" w:styleId="Footer">
    <w:name w:val="footer"/>
    <w:basedOn w:val="Normal"/>
    <w:link w:val="FooterChar"/>
    <w:uiPriority w:val="99"/>
    <w:unhideWhenUsed/>
    <w:rsid w:val="0089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92A"/>
  </w:style>
  <w:style w:type="paragraph" w:styleId="BodyText">
    <w:name w:val="Body Text"/>
    <w:basedOn w:val="Normal"/>
    <w:link w:val="BodyTextChar"/>
    <w:rsid w:val="005C6BC8"/>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5C6BC8"/>
    <w:rPr>
      <w:rFonts w:ascii="Times New Roman" w:eastAsia="Times New Roman" w:hAnsi="Times New Roman" w:cs="Times New Roman"/>
      <w:sz w:val="24"/>
      <w:szCs w:val="24"/>
    </w:rPr>
  </w:style>
  <w:style w:type="character" w:customStyle="1" w:styleId="hps">
    <w:name w:val="hps"/>
    <w:basedOn w:val="DefaultParagraphFont"/>
    <w:rsid w:val="00B9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2311">
      <w:bodyDiv w:val="1"/>
      <w:marLeft w:val="0"/>
      <w:marRight w:val="0"/>
      <w:marTop w:val="0"/>
      <w:marBottom w:val="0"/>
      <w:divBdr>
        <w:top w:val="none" w:sz="0" w:space="0" w:color="auto"/>
        <w:left w:val="none" w:sz="0" w:space="0" w:color="auto"/>
        <w:bottom w:val="none" w:sz="0" w:space="0" w:color="auto"/>
        <w:right w:val="none" w:sz="0" w:space="0" w:color="auto"/>
      </w:divBdr>
    </w:div>
    <w:div w:id="162015200">
      <w:bodyDiv w:val="1"/>
      <w:marLeft w:val="0"/>
      <w:marRight w:val="0"/>
      <w:marTop w:val="0"/>
      <w:marBottom w:val="0"/>
      <w:divBdr>
        <w:top w:val="none" w:sz="0" w:space="0" w:color="auto"/>
        <w:left w:val="none" w:sz="0" w:space="0" w:color="auto"/>
        <w:bottom w:val="none" w:sz="0" w:space="0" w:color="auto"/>
        <w:right w:val="none" w:sz="0" w:space="0" w:color="auto"/>
      </w:divBdr>
    </w:div>
    <w:div w:id="493227230">
      <w:bodyDiv w:val="1"/>
      <w:marLeft w:val="0"/>
      <w:marRight w:val="0"/>
      <w:marTop w:val="0"/>
      <w:marBottom w:val="0"/>
      <w:divBdr>
        <w:top w:val="none" w:sz="0" w:space="0" w:color="auto"/>
        <w:left w:val="none" w:sz="0" w:space="0" w:color="auto"/>
        <w:bottom w:val="none" w:sz="0" w:space="0" w:color="auto"/>
        <w:right w:val="none" w:sz="0" w:space="0" w:color="auto"/>
      </w:divBdr>
      <w:divsChild>
        <w:div w:id="504050365">
          <w:marLeft w:val="576"/>
          <w:marRight w:val="0"/>
          <w:marTop w:val="80"/>
          <w:marBottom w:val="0"/>
          <w:divBdr>
            <w:top w:val="none" w:sz="0" w:space="0" w:color="auto"/>
            <w:left w:val="none" w:sz="0" w:space="0" w:color="auto"/>
            <w:bottom w:val="none" w:sz="0" w:space="0" w:color="auto"/>
            <w:right w:val="none" w:sz="0" w:space="0" w:color="auto"/>
          </w:divBdr>
        </w:div>
        <w:div w:id="1390877922">
          <w:marLeft w:val="576"/>
          <w:marRight w:val="0"/>
          <w:marTop w:val="80"/>
          <w:marBottom w:val="0"/>
          <w:divBdr>
            <w:top w:val="none" w:sz="0" w:space="0" w:color="auto"/>
            <w:left w:val="none" w:sz="0" w:space="0" w:color="auto"/>
            <w:bottom w:val="none" w:sz="0" w:space="0" w:color="auto"/>
            <w:right w:val="none" w:sz="0" w:space="0" w:color="auto"/>
          </w:divBdr>
        </w:div>
        <w:div w:id="1856387005">
          <w:marLeft w:val="576"/>
          <w:marRight w:val="0"/>
          <w:marTop w:val="80"/>
          <w:marBottom w:val="0"/>
          <w:divBdr>
            <w:top w:val="none" w:sz="0" w:space="0" w:color="auto"/>
            <w:left w:val="none" w:sz="0" w:space="0" w:color="auto"/>
            <w:bottom w:val="none" w:sz="0" w:space="0" w:color="auto"/>
            <w:right w:val="none" w:sz="0" w:space="0" w:color="auto"/>
          </w:divBdr>
        </w:div>
        <w:div w:id="2006012509">
          <w:marLeft w:val="576"/>
          <w:marRight w:val="0"/>
          <w:marTop w:val="80"/>
          <w:marBottom w:val="0"/>
          <w:divBdr>
            <w:top w:val="none" w:sz="0" w:space="0" w:color="auto"/>
            <w:left w:val="none" w:sz="0" w:space="0" w:color="auto"/>
            <w:bottom w:val="none" w:sz="0" w:space="0" w:color="auto"/>
            <w:right w:val="none" w:sz="0" w:space="0" w:color="auto"/>
          </w:divBdr>
        </w:div>
      </w:divsChild>
    </w:div>
    <w:div w:id="607279165">
      <w:bodyDiv w:val="1"/>
      <w:marLeft w:val="0"/>
      <w:marRight w:val="0"/>
      <w:marTop w:val="0"/>
      <w:marBottom w:val="0"/>
      <w:divBdr>
        <w:top w:val="none" w:sz="0" w:space="0" w:color="auto"/>
        <w:left w:val="none" w:sz="0" w:space="0" w:color="auto"/>
        <w:bottom w:val="none" w:sz="0" w:space="0" w:color="auto"/>
        <w:right w:val="none" w:sz="0" w:space="0" w:color="auto"/>
      </w:divBdr>
      <w:divsChild>
        <w:div w:id="181481159">
          <w:marLeft w:val="0"/>
          <w:marRight w:val="0"/>
          <w:marTop w:val="0"/>
          <w:marBottom w:val="0"/>
          <w:divBdr>
            <w:top w:val="none" w:sz="0" w:space="0" w:color="auto"/>
            <w:left w:val="none" w:sz="0" w:space="0" w:color="auto"/>
            <w:bottom w:val="none" w:sz="0" w:space="0" w:color="auto"/>
            <w:right w:val="none" w:sz="0" w:space="0" w:color="auto"/>
          </w:divBdr>
          <w:divsChild>
            <w:div w:id="3166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8738">
      <w:bodyDiv w:val="1"/>
      <w:marLeft w:val="0"/>
      <w:marRight w:val="0"/>
      <w:marTop w:val="0"/>
      <w:marBottom w:val="0"/>
      <w:divBdr>
        <w:top w:val="none" w:sz="0" w:space="0" w:color="auto"/>
        <w:left w:val="none" w:sz="0" w:space="0" w:color="auto"/>
        <w:bottom w:val="none" w:sz="0" w:space="0" w:color="auto"/>
        <w:right w:val="none" w:sz="0" w:space="0" w:color="auto"/>
      </w:divBdr>
    </w:div>
    <w:div w:id="1087338487">
      <w:bodyDiv w:val="1"/>
      <w:marLeft w:val="0"/>
      <w:marRight w:val="0"/>
      <w:marTop w:val="0"/>
      <w:marBottom w:val="0"/>
      <w:divBdr>
        <w:top w:val="none" w:sz="0" w:space="0" w:color="auto"/>
        <w:left w:val="none" w:sz="0" w:space="0" w:color="auto"/>
        <w:bottom w:val="none" w:sz="0" w:space="0" w:color="auto"/>
        <w:right w:val="none" w:sz="0" w:space="0" w:color="auto"/>
      </w:divBdr>
      <w:divsChild>
        <w:div w:id="133453305">
          <w:marLeft w:val="576"/>
          <w:marRight w:val="0"/>
          <w:marTop w:val="80"/>
          <w:marBottom w:val="0"/>
          <w:divBdr>
            <w:top w:val="none" w:sz="0" w:space="0" w:color="auto"/>
            <w:left w:val="none" w:sz="0" w:space="0" w:color="auto"/>
            <w:bottom w:val="none" w:sz="0" w:space="0" w:color="auto"/>
            <w:right w:val="none" w:sz="0" w:space="0" w:color="auto"/>
          </w:divBdr>
        </w:div>
        <w:div w:id="623778378">
          <w:marLeft w:val="576"/>
          <w:marRight w:val="0"/>
          <w:marTop w:val="80"/>
          <w:marBottom w:val="0"/>
          <w:divBdr>
            <w:top w:val="none" w:sz="0" w:space="0" w:color="auto"/>
            <w:left w:val="none" w:sz="0" w:space="0" w:color="auto"/>
            <w:bottom w:val="none" w:sz="0" w:space="0" w:color="auto"/>
            <w:right w:val="none" w:sz="0" w:space="0" w:color="auto"/>
          </w:divBdr>
        </w:div>
        <w:div w:id="1126658437">
          <w:marLeft w:val="576"/>
          <w:marRight w:val="0"/>
          <w:marTop w:val="80"/>
          <w:marBottom w:val="0"/>
          <w:divBdr>
            <w:top w:val="none" w:sz="0" w:space="0" w:color="auto"/>
            <w:left w:val="none" w:sz="0" w:space="0" w:color="auto"/>
            <w:bottom w:val="none" w:sz="0" w:space="0" w:color="auto"/>
            <w:right w:val="none" w:sz="0" w:space="0" w:color="auto"/>
          </w:divBdr>
        </w:div>
        <w:div w:id="1370378090">
          <w:marLeft w:val="576"/>
          <w:marRight w:val="0"/>
          <w:marTop w:val="80"/>
          <w:marBottom w:val="0"/>
          <w:divBdr>
            <w:top w:val="none" w:sz="0" w:space="0" w:color="auto"/>
            <w:left w:val="none" w:sz="0" w:space="0" w:color="auto"/>
            <w:bottom w:val="none" w:sz="0" w:space="0" w:color="auto"/>
            <w:right w:val="none" w:sz="0" w:space="0" w:color="auto"/>
          </w:divBdr>
        </w:div>
      </w:divsChild>
    </w:div>
    <w:div w:id="1125926783">
      <w:bodyDiv w:val="1"/>
      <w:marLeft w:val="0"/>
      <w:marRight w:val="0"/>
      <w:marTop w:val="0"/>
      <w:marBottom w:val="0"/>
      <w:divBdr>
        <w:top w:val="none" w:sz="0" w:space="0" w:color="auto"/>
        <w:left w:val="none" w:sz="0" w:space="0" w:color="auto"/>
        <w:bottom w:val="none" w:sz="0" w:space="0" w:color="auto"/>
        <w:right w:val="none" w:sz="0" w:space="0" w:color="auto"/>
      </w:divBdr>
      <w:divsChild>
        <w:div w:id="361907140">
          <w:marLeft w:val="576"/>
          <w:marRight w:val="0"/>
          <w:marTop w:val="80"/>
          <w:marBottom w:val="0"/>
          <w:divBdr>
            <w:top w:val="none" w:sz="0" w:space="0" w:color="auto"/>
            <w:left w:val="none" w:sz="0" w:space="0" w:color="auto"/>
            <w:bottom w:val="none" w:sz="0" w:space="0" w:color="auto"/>
            <w:right w:val="none" w:sz="0" w:space="0" w:color="auto"/>
          </w:divBdr>
        </w:div>
        <w:div w:id="453451280">
          <w:marLeft w:val="576"/>
          <w:marRight w:val="0"/>
          <w:marTop w:val="80"/>
          <w:marBottom w:val="0"/>
          <w:divBdr>
            <w:top w:val="none" w:sz="0" w:space="0" w:color="auto"/>
            <w:left w:val="none" w:sz="0" w:space="0" w:color="auto"/>
            <w:bottom w:val="none" w:sz="0" w:space="0" w:color="auto"/>
            <w:right w:val="none" w:sz="0" w:space="0" w:color="auto"/>
          </w:divBdr>
        </w:div>
        <w:div w:id="531772038">
          <w:marLeft w:val="576"/>
          <w:marRight w:val="0"/>
          <w:marTop w:val="80"/>
          <w:marBottom w:val="0"/>
          <w:divBdr>
            <w:top w:val="none" w:sz="0" w:space="0" w:color="auto"/>
            <w:left w:val="none" w:sz="0" w:space="0" w:color="auto"/>
            <w:bottom w:val="none" w:sz="0" w:space="0" w:color="auto"/>
            <w:right w:val="none" w:sz="0" w:space="0" w:color="auto"/>
          </w:divBdr>
        </w:div>
        <w:div w:id="1209030242">
          <w:marLeft w:val="576"/>
          <w:marRight w:val="0"/>
          <w:marTop w:val="80"/>
          <w:marBottom w:val="0"/>
          <w:divBdr>
            <w:top w:val="none" w:sz="0" w:space="0" w:color="auto"/>
            <w:left w:val="none" w:sz="0" w:space="0" w:color="auto"/>
            <w:bottom w:val="none" w:sz="0" w:space="0" w:color="auto"/>
            <w:right w:val="none" w:sz="0" w:space="0" w:color="auto"/>
          </w:divBdr>
        </w:div>
        <w:div w:id="1330985352">
          <w:marLeft w:val="576"/>
          <w:marRight w:val="0"/>
          <w:marTop w:val="80"/>
          <w:marBottom w:val="0"/>
          <w:divBdr>
            <w:top w:val="none" w:sz="0" w:space="0" w:color="auto"/>
            <w:left w:val="none" w:sz="0" w:space="0" w:color="auto"/>
            <w:bottom w:val="none" w:sz="0" w:space="0" w:color="auto"/>
            <w:right w:val="none" w:sz="0" w:space="0" w:color="auto"/>
          </w:divBdr>
        </w:div>
        <w:div w:id="1696880324">
          <w:marLeft w:val="576"/>
          <w:marRight w:val="0"/>
          <w:marTop w:val="80"/>
          <w:marBottom w:val="0"/>
          <w:divBdr>
            <w:top w:val="none" w:sz="0" w:space="0" w:color="auto"/>
            <w:left w:val="none" w:sz="0" w:space="0" w:color="auto"/>
            <w:bottom w:val="none" w:sz="0" w:space="0" w:color="auto"/>
            <w:right w:val="none" w:sz="0" w:space="0" w:color="auto"/>
          </w:divBdr>
        </w:div>
      </w:divsChild>
    </w:div>
    <w:div w:id="1279607841">
      <w:bodyDiv w:val="1"/>
      <w:marLeft w:val="0"/>
      <w:marRight w:val="0"/>
      <w:marTop w:val="0"/>
      <w:marBottom w:val="0"/>
      <w:divBdr>
        <w:top w:val="none" w:sz="0" w:space="0" w:color="auto"/>
        <w:left w:val="none" w:sz="0" w:space="0" w:color="auto"/>
        <w:bottom w:val="none" w:sz="0" w:space="0" w:color="auto"/>
        <w:right w:val="none" w:sz="0" w:space="0" w:color="auto"/>
      </w:divBdr>
    </w:div>
    <w:div w:id="1352532223">
      <w:bodyDiv w:val="1"/>
      <w:marLeft w:val="0"/>
      <w:marRight w:val="0"/>
      <w:marTop w:val="0"/>
      <w:marBottom w:val="0"/>
      <w:divBdr>
        <w:top w:val="none" w:sz="0" w:space="0" w:color="auto"/>
        <w:left w:val="none" w:sz="0" w:space="0" w:color="auto"/>
        <w:bottom w:val="none" w:sz="0" w:space="0" w:color="auto"/>
        <w:right w:val="none" w:sz="0" w:space="0" w:color="auto"/>
      </w:divBdr>
    </w:div>
    <w:div w:id="1594313460">
      <w:bodyDiv w:val="1"/>
      <w:marLeft w:val="0"/>
      <w:marRight w:val="0"/>
      <w:marTop w:val="0"/>
      <w:marBottom w:val="0"/>
      <w:divBdr>
        <w:top w:val="none" w:sz="0" w:space="0" w:color="auto"/>
        <w:left w:val="none" w:sz="0" w:space="0" w:color="auto"/>
        <w:bottom w:val="none" w:sz="0" w:space="0" w:color="auto"/>
        <w:right w:val="none" w:sz="0" w:space="0" w:color="auto"/>
      </w:divBdr>
      <w:divsChild>
        <w:div w:id="127207665">
          <w:marLeft w:val="547"/>
          <w:marRight w:val="0"/>
          <w:marTop w:val="0"/>
          <w:marBottom w:val="0"/>
          <w:divBdr>
            <w:top w:val="none" w:sz="0" w:space="0" w:color="auto"/>
            <w:left w:val="none" w:sz="0" w:space="0" w:color="auto"/>
            <w:bottom w:val="none" w:sz="0" w:space="0" w:color="auto"/>
            <w:right w:val="none" w:sz="0" w:space="0" w:color="auto"/>
          </w:divBdr>
        </w:div>
        <w:div w:id="259996528">
          <w:marLeft w:val="547"/>
          <w:marRight w:val="0"/>
          <w:marTop w:val="0"/>
          <w:marBottom w:val="0"/>
          <w:divBdr>
            <w:top w:val="none" w:sz="0" w:space="0" w:color="auto"/>
            <w:left w:val="none" w:sz="0" w:space="0" w:color="auto"/>
            <w:bottom w:val="none" w:sz="0" w:space="0" w:color="auto"/>
            <w:right w:val="none" w:sz="0" w:space="0" w:color="auto"/>
          </w:divBdr>
        </w:div>
        <w:div w:id="493952336">
          <w:marLeft w:val="547"/>
          <w:marRight w:val="0"/>
          <w:marTop w:val="0"/>
          <w:marBottom w:val="0"/>
          <w:divBdr>
            <w:top w:val="none" w:sz="0" w:space="0" w:color="auto"/>
            <w:left w:val="none" w:sz="0" w:space="0" w:color="auto"/>
            <w:bottom w:val="none" w:sz="0" w:space="0" w:color="auto"/>
            <w:right w:val="none" w:sz="0" w:space="0" w:color="auto"/>
          </w:divBdr>
        </w:div>
        <w:div w:id="1942488709">
          <w:marLeft w:val="547"/>
          <w:marRight w:val="0"/>
          <w:marTop w:val="0"/>
          <w:marBottom w:val="0"/>
          <w:divBdr>
            <w:top w:val="none" w:sz="0" w:space="0" w:color="auto"/>
            <w:left w:val="none" w:sz="0" w:space="0" w:color="auto"/>
            <w:bottom w:val="none" w:sz="0" w:space="0" w:color="auto"/>
            <w:right w:val="none" w:sz="0" w:space="0" w:color="auto"/>
          </w:divBdr>
        </w:div>
      </w:divsChild>
    </w:div>
    <w:div w:id="1789549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283">
          <w:marLeft w:val="0"/>
          <w:marRight w:val="0"/>
          <w:marTop w:val="0"/>
          <w:marBottom w:val="0"/>
          <w:divBdr>
            <w:top w:val="none" w:sz="0" w:space="0" w:color="auto"/>
            <w:left w:val="none" w:sz="0" w:space="0" w:color="auto"/>
            <w:bottom w:val="none" w:sz="0" w:space="0" w:color="auto"/>
            <w:right w:val="none" w:sz="0" w:space="0" w:color="auto"/>
          </w:divBdr>
        </w:div>
        <w:div w:id="1572740334">
          <w:marLeft w:val="0"/>
          <w:marRight w:val="0"/>
          <w:marTop w:val="0"/>
          <w:marBottom w:val="0"/>
          <w:divBdr>
            <w:top w:val="none" w:sz="0" w:space="0" w:color="auto"/>
            <w:left w:val="none" w:sz="0" w:space="0" w:color="auto"/>
            <w:bottom w:val="none" w:sz="0" w:space="0" w:color="auto"/>
            <w:right w:val="none" w:sz="0" w:space="0" w:color="auto"/>
          </w:divBdr>
        </w:div>
      </w:divsChild>
    </w:div>
    <w:div w:id="1860386009">
      <w:bodyDiv w:val="1"/>
      <w:marLeft w:val="0"/>
      <w:marRight w:val="0"/>
      <w:marTop w:val="0"/>
      <w:marBottom w:val="0"/>
      <w:divBdr>
        <w:top w:val="none" w:sz="0" w:space="0" w:color="auto"/>
        <w:left w:val="none" w:sz="0" w:space="0" w:color="auto"/>
        <w:bottom w:val="none" w:sz="0" w:space="0" w:color="auto"/>
        <w:right w:val="none" w:sz="0" w:space="0" w:color="auto"/>
      </w:divBdr>
      <w:divsChild>
        <w:div w:id="1031028186">
          <w:marLeft w:val="576"/>
          <w:marRight w:val="0"/>
          <w:marTop w:val="80"/>
          <w:marBottom w:val="0"/>
          <w:divBdr>
            <w:top w:val="none" w:sz="0" w:space="0" w:color="auto"/>
            <w:left w:val="none" w:sz="0" w:space="0" w:color="auto"/>
            <w:bottom w:val="none" w:sz="0" w:space="0" w:color="auto"/>
            <w:right w:val="none" w:sz="0" w:space="0" w:color="auto"/>
          </w:divBdr>
        </w:div>
      </w:divsChild>
    </w:div>
    <w:div w:id="1866213441">
      <w:bodyDiv w:val="1"/>
      <w:marLeft w:val="0"/>
      <w:marRight w:val="0"/>
      <w:marTop w:val="0"/>
      <w:marBottom w:val="0"/>
      <w:divBdr>
        <w:top w:val="none" w:sz="0" w:space="0" w:color="auto"/>
        <w:left w:val="none" w:sz="0" w:space="0" w:color="auto"/>
        <w:bottom w:val="none" w:sz="0" w:space="0" w:color="auto"/>
        <w:right w:val="none" w:sz="0" w:space="0" w:color="auto"/>
      </w:divBdr>
    </w:div>
    <w:div w:id="2115665504">
      <w:bodyDiv w:val="1"/>
      <w:marLeft w:val="0"/>
      <w:marRight w:val="0"/>
      <w:marTop w:val="0"/>
      <w:marBottom w:val="0"/>
      <w:divBdr>
        <w:top w:val="none" w:sz="0" w:space="0" w:color="auto"/>
        <w:left w:val="none" w:sz="0" w:space="0" w:color="auto"/>
        <w:bottom w:val="none" w:sz="0" w:space="0" w:color="auto"/>
        <w:right w:val="none" w:sz="0" w:space="0" w:color="auto"/>
      </w:divBdr>
      <w:divsChild>
        <w:div w:id="192379695">
          <w:marLeft w:val="576"/>
          <w:marRight w:val="0"/>
          <w:marTop w:val="80"/>
          <w:marBottom w:val="0"/>
          <w:divBdr>
            <w:top w:val="none" w:sz="0" w:space="0" w:color="auto"/>
            <w:left w:val="none" w:sz="0" w:space="0" w:color="auto"/>
            <w:bottom w:val="none" w:sz="0" w:space="0" w:color="auto"/>
            <w:right w:val="none" w:sz="0" w:space="0" w:color="auto"/>
          </w:divBdr>
        </w:div>
        <w:div w:id="534777073">
          <w:marLeft w:val="576"/>
          <w:marRight w:val="0"/>
          <w:marTop w:val="80"/>
          <w:marBottom w:val="0"/>
          <w:divBdr>
            <w:top w:val="none" w:sz="0" w:space="0" w:color="auto"/>
            <w:left w:val="none" w:sz="0" w:space="0" w:color="auto"/>
            <w:bottom w:val="none" w:sz="0" w:space="0" w:color="auto"/>
            <w:right w:val="none" w:sz="0" w:space="0" w:color="auto"/>
          </w:divBdr>
        </w:div>
        <w:div w:id="807164289">
          <w:marLeft w:val="979"/>
          <w:marRight w:val="0"/>
          <w:marTop w:val="65"/>
          <w:marBottom w:val="0"/>
          <w:divBdr>
            <w:top w:val="none" w:sz="0" w:space="0" w:color="auto"/>
            <w:left w:val="none" w:sz="0" w:space="0" w:color="auto"/>
            <w:bottom w:val="none" w:sz="0" w:space="0" w:color="auto"/>
            <w:right w:val="none" w:sz="0" w:space="0" w:color="auto"/>
          </w:divBdr>
        </w:div>
        <w:div w:id="1074010121">
          <w:marLeft w:val="576"/>
          <w:marRight w:val="0"/>
          <w:marTop w:val="80"/>
          <w:marBottom w:val="0"/>
          <w:divBdr>
            <w:top w:val="none" w:sz="0" w:space="0" w:color="auto"/>
            <w:left w:val="none" w:sz="0" w:space="0" w:color="auto"/>
            <w:bottom w:val="none" w:sz="0" w:space="0" w:color="auto"/>
            <w:right w:val="none" w:sz="0" w:space="0" w:color="auto"/>
          </w:divBdr>
        </w:div>
        <w:div w:id="1472793607">
          <w:marLeft w:val="979"/>
          <w:marRight w:val="0"/>
          <w:marTop w:val="65"/>
          <w:marBottom w:val="0"/>
          <w:divBdr>
            <w:top w:val="none" w:sz="0" w:space="0" w:color="auto"/>
            <w:left w:val="none" w:sz="0" w:space="0" w:color="auto"/>
            <w:bottom w:val="none" w:sz="0" w:space="0" w:color="auto"/>
            <w:right w:val="none" w:sz="0" w:space="0" w:color="auto"/>
          </w:divBdr>
        </w:div>
        <w:div w:id="1492600088">
          <w:marLeft w:val="576"/>
          <w:marRight w:val="0"/>
          <w:marTop w:val="80"/>
          <w:marBottom w:val="0"/>
          <w:divBdr>
            <w:top w:val="none" w:sz="0" w:space="0" w:color="auto"/>
            <w:left w:val="none" w:sz="0" w:space="0" w:color="auto"/>
            <w:bottom w:val="none" w:sz="0" w:space="0" w:color="auto"/>
            <w:right w:val="none" w:sz="0" w:space="0" w:color="auto"/>
          </w:divBdr>
        </w:div>
        <w:div w:id="1966038284">
          <w:marLeft w:val="57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5C720-4288-40CA-A056-46811DDC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7</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lppm unsuri</dc:creator>
  <cp:keywords/>
  <dc:description/>
  <cp:lastModifiedBy>rahayu mardikaningsih</cp:lastModifiedBy>
  <cp:revision>101</cp:revision>
  <cp:lastPrinted>2021-12-10T16:16:00Z</cp:lastPrinted>
  <dcterms:created xsi:type="dcterms:W3CDTF">2021-12-08T12:18:00Z</dcterms:created>
  <dcterms:modified xsi:type="dcterms:W3CDTF">2021-12-11T00:04:00Z</dcterms:modified>
</cp:coreProperties>
</file>